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859" w:rsidRPr="007F5281" w:rsidRDefault="00CD6859" w:rsidP="00CD6859">
      <w:pPr>
        <w:pStyle w:val="Heading1"/>
        <w:spacing w:line="480" w:lineRule="auto"/>
        <w:jc w:val="center"/>
        <w:rPr>
          <w:rFonts w:ascii="Times New Roman" w:hAnsi="Times New Roman" w:cs="Times New Roman"/>
          <w:b/>
          <w:color w:val="auto"/>
          <w:sz w:val="24"/>
          <w:szCs w:val="24"/>
        </w:rPr>
      </w:pPr>
      <w:r w:rsidRPr="00212150">
        <w:rPr>
          <w:rFonts w:ascii="Times New Roman" w:hAnsi="Times New Roman" w:cs="Times New Roman"/>
          <w:b/>
          <w:color w:val="auto"/>
          <w:sz w:val="24"/>
          <w:szCs w:val="24"/>
        </w:rPr>
        <w:t>TRAINING CAREGIVERS ON</w:t>
      </w:r>
      <w:r w:rsidRPr="007F5281">
        <w:rPr>
          <w:rFonts w:ascii="Times New Roman" w:hAnsi="Times New Roman" w:cs="Times New Roman"/>
          <w:b/>
          <w:color w:val="auto"/>
          <w:sz w:val="24"/>
          <w:szCs w:val="24"/>
        </w:rPr>
        <w:t xml:space="preserve"> MILK PRODUCTS PROCESSING IMPROVES HOUSEHOLD MILK PROCESSING AND DAIRY PRODUCTS CONSUMPTION BY UNDER-FIVE CHILDREN FROM DAIRY FARMING HOUSEHOLDS IN MALAWI</w:t>
      </w:r>
    </w:p>
    <w:p w:rsidR="00CD6859" w:rsidRPr="007F5281" w:rsidRDefault="00CD6859" w:rsidP="00CD6859">
      <w:pPr>
        <w:spacing w:line="480" w:lineRule="auto"/>
        <w:rPr>
          <w:rFonts w:ascii="Times New Roman" w:hAnsi="Times New Roman" w:cs="Times New Roman"/>
          <w:b/>
          <w:sz w:val="24"/>
          <w:szCs w:val="24"/>
        </w:rPr>
      </w:pPr>
    </w:p>
    <w:p w:rsidR="00CD6859" w:rsidRPr="007F5281" w:rsidRDefault="00CD6859" w:rsidP="00CD6859">
      <w:pPr>
        <w:spacing w:line="480" w:lineRule="auto"/>
        <w:rPr>
          <w:rFonts w:ascii="Times New Roman" w:hAnsi="Times New Roman" w:cs="Times New Roman"/>
          <w:sz w:val="24"/>
          <w:szCs w:val="24"/>
        </w:rPr>
      </w:pPr>
    </w:p>
    <w:p w:rsidR="00CD6859" w:rsidRPr="007F5281" w:rsidRDefault="00CD6859" w:rsidP="00CD6859">
      <w:pPr>
        <w:spacing w:line="480" w:lineRule="auto"/>
        <w:rPr>
          <w:rFonts w:ascii="Times New Roman" w:hAnsi="Times New Roman" w:cs="Times New Roman"/>
          <w:sz w:val="24"/>
          <w:szCs w:val="24"/>
          <w:lang w:eastAsia="en-GB"/>
        </w:rPr>
      </w:pPr>
      <w:r w:rsidRPr="007F5281">
        <w:rPr>
          <w:rFonts w:ascii="Times New Roman" w:hAnsi="Times New Roman" w:cs="Times New Roman"/>
          <w:sz w:val="24"/>
          <w:szCs w:val="24"/>
          <w:lang w:eastAsia="en-GB"/>
        </w:rPr>
        <w:t>Khumbo Mhango</w:t>
      </w:r>
      <w:r w:rsidRPr="007F5281">
        <w:rPr>
          <w:rFonts w:ascii="Times New Roman" w:hAnsi="Times New Roman" w:cs="Times New Roman"/>
          <w:sz w:val="24"/>
          <w:szCs w:val="24"/>
          <w:vertAlign w:val="superscript"/>
          <w:lang w:eastAsia="en-GB"/>
        </w:rPr>
        <w:t>1</w:t>
      </w:r>
      <w:r w:rsidRPr="007F5281">
        <w:rPr>
          <w:rFonts w:ascii="Times New Roman" w:hAnsi="Times New Roman" w:cs="Times New Roman"/>
          <w:sz w:val="24"/>
          <w:szCs w:val="24"/>
          <w:lang w:eastAsia="en-GB"/>
        </w:rPr>
        <w:t>, Agnes Mbachi Mwangwela</w:t>
      </w:r>
      <w:r w:rsidRPr="007F5281">
        <w:rPr>
          <w:rFonts w:ascii="Times New Roman" w:hAnsi="Times New Roman" w:cs="Times New Roman"/>
          <w:sz w:val="24"/>
          <w:szCs w:val="24"/>
          <w:vertAlign w:val="superscript"/>
          <w:lang w:eastAsia="en-GB"/>
        </w:rPr>
        <w:t>1</w:t>
      </w:r>
      <w:r w:rsidRPr="007F5281">
        <w:rPr>
          <w:rFonts w:ascii="Times New Roman" w:hAnsi="Times New Roman" w:cs="Times New Roman"/>
          <w:sz w:val="24"/>
          <w:szCs w:val="24"/>
          <w:lang w:eastAsia="en-GB"/>
        </w:rPr>
        <w:t>, Zione Kalumikiza</w:t>
      </w:r>
      <w:r w:rsidRPr="007F5281">
        <w:rPr>
          <w:rFonts w:ascii="Times New Roman" w:hAnsi="Times New Roman" w:cs="Times New Roman"/>
          <w:sz w:val="24"/>
          <w:szCs w:val="24"/>
          <w:vertAlign w:val="superscript"/>
          <w:lang w:eastAsia="en-GB"/>
        </w:rPr>
        <w:t>1</w:t>
      </w:r>
      <w:r w:rsidRPr="007F5281">
        <w:rPr>
          <w:rFonts w:ascii="Times New Roman" w:hAnsi="Times New Roman" w:cs="Times New Roman"/>
          <w:sz w:val="24"/>
          <w:szCs w:val="24"/>
          <w:lang w:eastAsia="en-GB"/>
        </w:rPr>
        <w:t>, Vincent Mlotha</w:t>
      </w:r>
      <w:r w:rsidRPr="007F5281">
        <w:rPr>
          <w:rFonts w:ascii="Times New Roman" w:hAnsi="Times New Roman" w:cs="Times New Roman"/>
          <w:sz w:val="24"/>
          <w:szCs w:val="24"/>
          <w:vertAlign w:val="superscript"/>
          <w:lang w:eastAsia="en-GB"/>
        </w:rPr>
        <w:t>1</w:t>
      </w:r>
    </w:p>
    <w:p w:rsidR="00CD6859" w:rsidRDefault="00CD6859" w:rsidP="00CD6859">
      <w:pPr>
        <w:spacing w:line="480" w:lineRule="auto"/>
      </w:pPr>
      <w:r w:rsidRPr="007F5281">
        <w:rPr>
          <w:rFonts w:ascii="Times New Roman" w:hAnsi="Times New Roman" w:cs="Times New Roman"/>
          <w:sz w:val="24"/>
          <w:szCs w:val="24"/>
          <w:vertAlign w:val="superscript"/>
          <w:lang w:eastAsia="en-GB"/>
        </w:rPr>
        <w:t>1</w:t>
      </w:r>
      <w:r w:rsidRPr="007F5281">
        <w:rPr>
          <w:rFonts w:ascii="Times New Roman" w:hAnsi="Times New Roman" w:cs="Times New Roman"/>
          <w:sz w:val="24"/>
          <w:szCs w:val="24"/>
          <w:lang w:eastAsia="en-GB"/>
        </w:rPr>
        <w:t xml:space="preserve"> Lilongwe University of Agriculture and Natural Resources, Bunda Campus, P.O. Box 219, Lilongwe</w:t>
      </w:r>
    </w:p>
    <w:p w:rsidR="00A93F2E" w:rsidRPr="00212150" w:rsidRDefault="00A93F2E" w:rsidP="00A93F2E">
      <w:pPr>
        <w:pStyle w:val="Heading1"/>
        <w:spacing w:line="480" w:lineRule="auto"/>
        <w:rPr>
          <w:rFonts w:ascii="Times New Roman" w:hAnsi="Times New Roman" w:cs="Times New Roman"/>
          <w:b/>
          <w:color w:val="auto"/>
          <w:sz w:val="24"/>
          <w:szCs w:val="24"/>
        </w:rPr>
      </w:pPr>
      <w:r w:rsidRPr="007F5281">
        <w:rPr>
          <w:rFonts w:ascii="Times New Roman" w:hAnsi="Times New Roman" w:cs="Times New Roman"/>
          <w:b/>
          <w:color w:val="auto"/>
          <w:sz w:val="24"/>
          <w:szCs w:val="24"/>
        </w:rPr>
        <w:t xml:space="preserve">Abstract- </w:t>
      </w:r>
    </w:p>
    <w:p w:rsidR="00A93F2E" w:rsidRPr="00212150" w:rsidRDefault="00A93F2E" w:rsidP="00A93F2E">
      <w:pPr>
        <w:spacing w:line="48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Seventy nine </w:t>
      </w:r>
      <w:r w:rsidRPr="00212150">
        <w:rPr>
          <w:rFonts w:ascii="Times New Roman" w:hAnsi="Times New Roman" w:cs="Times New Roman"/>
          <w:sz w:val="24"/>
          <w:szCs w:val="24"/>
        </w:rPr>
        <w:t>children aged 6 to 52 months</w:t>
      </w:r>
      <w:r>
        <w:rPr>
          <w:rFonts w:ascii="Times New Roman" w:hAnsi="Times New Roman" w:cs="Times New Roman"/>
          <w:sz w:val="24"/>
          <w:szCs w:val="24"/>
        </w:rPr>
        <w:t xml:space="preserve"> </w:t>
      </w:r>
      <w:r w:rsidRPr="00212150">
        <w:rPr>
          <w:rFonts w:ascii="Times New Roman" w:hAnsi="Times New Roman" w:cs="Times New Roman"/>
          <w:sz w:val="24"/>
          <w:szCs w:val="24"/>
        </w:rPr>
        <w:t xml:space="preserve">from two milk bulking groups in </w:t>
      </w:r>
      <w:r>
        <w:rPr>
          <w:rFonts w:ascii="Times New Roman" w:hAnsi="Times New Roman" w:cs="Times New Roman"/>
          <w:sz w:val="24"/>
          <w:szCs w:val="24"/>
        </w:rPr>
        <w:t>rural Malawi</w:t>
      </w:r>
      <w:r>
        <w:rPr>
          <w:rFonts w:ascii="Times New Roman" w:hAnsi="Times New Roman" w:cs="Times New Roman"/>
          <w:color w:val="000000" w:themeColor="text1"/>
          <w:sz w:val="24"/>
          <w:szCs w:val="24"/>
        </w:rPr>
        <w:t xml:space="preserve"> participated in an 8 months long </w:t>
      </w:r>
      <w:r w:rsidRPr="00212150">
        <w:rPr>
          <w:rFonts w:ascii="Times New Roman" w:hAnsi="Times New Roman" w:cs="Times New Roman"/>
          <w:color w:val="000000" w:themeColor="text1"/>
          <w:sz w:val="24"/>
          <w:szCs w:val="24"/>
        </w:rPr>
        <w:t>study</w:t>
      </w:r>
      <w:r>
        <w:rPr>
          <w:rFonts w:ascii="Times New Roman" w:hAnsi="Times New Roman" w:cs="Times New Roman"/>
          <w:color w:val="000000" w:themeColor="text1"/>
          <w:sz w:val="24"/>
          <w:szCs w:val="24"/>
        </w:rPr>
        <w:t xml:space="preserve"> exploring child nutrition gains from </w:t>
      </w:r>
      <w:r w:rsidRPr="00956AEF">
        <w:rPr>
          <w:rFonts w:ascii="Times New Roman" w:hAnsi="Times New Roman" w:cs="Times New Roman"/>
          <w:color w:val="000000" w:themeColor="text1"/>
          <w:sz w:val="24"/>
          <w:szCs w:val="24"/>
        </w:rPr>
        <w:t>nutrition education and milk processing</w:t>
      </w:r>
      <w:r>
        <w:rPr>
          <w:rFonts w:ascii="Times New Roman" w:hAnsi="Times New Roman" w:cs="Times New Roman"/>
          <w:color w:val="000000" w:themeColor="text1"/>
          <w:sz w:val="24"/>
          <w:szCs w:val="24"/>
        </w:rPr>
        <w:t xml:space="preserve"> training</w:t>
      </w:r>
      <w:r w:rsidRPr="00212150">
        <w:rPr>
          <w:rFonts w:ascii="Times New Roman" w:hAnsi="Times New Roman" w:cs="Times New Roman"/>
          <w:sz w:val="24"/>
          <w:szCs w:val="24"/>
        </w:rPr>
        <w:t xml:space="preserve">.  </w:t>
      </w:r>
    </w:p>
    <w:p w:rsidR="00A93F2E" w:rsidRPr="00956AEF" w:rsidRDefault="00A93F2E" w:rsidP="00A93F2E">
      <w:pPr>
        <w:spacing w:line="480" w:lineRule="auto"/>
        <w:jc w:val="both"/>
        <w:rPr>
          <w:rFonts w:ascii="Times New Roman" w:hAnsi="Times New Roman" w:cs="Times New Roman"/>
          <w:sz w:val="24"/>
          <w:szCs w:val="24"/>
        </w:rPr>
      </w:pPr>
      <w:r>
        <w:rPr>
          <w:rFonts w:ascii="Times New Roman" w:hAnsi="Times New Roman" w:cs="Times New Roman"/>
          <w:sz w:val="24"/>
          <w:szCs w:val="24"/>
        </w:rPr>
        <w:t>The training contributed to increases in h</w:t>
      </w:r>
      <w:r w:rsidRPr="00212150">
        <w:rPr>
          <w:rFonts w:ascii="Times New Roman" w:hAnsi="Times New Roman" w:cs="Times New Roman"/>
          <w:sz w:val="24"/>
          <w:szCs w:val="24"/>
        </w:rPr>
        <w:t>ousehold milk processing</w:t>
      </w:r>
      <w:r>
        <w:rPr>
          <w:rFonts w:ascii="Times New Roman" w:hAnsi="Times New Roman" w:cs="Times New Roman"/>
          <w:sz w:val="24"/>
          <w:szCs w:val="24"/>
        </w:rPr>
        <w:t>, consumption of</w:t>
      </w:r>
      <w:r w:rsidRPr="00212150">
        <w:rPr>
          <w:rFonts w:ascii="Times New Roman" w:hAnsi="Times New Roman" w:cs="Times New Roman"/>
          <w:sz w:val="24"/>
          <w:szCs w:val="24"/>
        </w:rPr>
        <w:t xml:space="preserve"> homemade dairy products </w:t>
      </w:r>
      <w:r>
        <w:rPr>
          <w:rFonts w:ascii="Times New Roman" w:hAnsi="Times New Roman" w:cs="Times New Roman"/>
          <w:sz w:val="24"/>
          <w:szCs w:val="24"/>
        </w:rPr>
        <w:t>and</w:t>
      </w:r>
      <w:r w:rsidRPr="00421A84">
        <w:rPr>
          <w:rFonts w:ascii="Times New Roman" w:hAnsi="Times New Roman" w:cs="Times New Roman"/>
          <w:sz w:val="24"/>
          <w:szCs w:val="24"/>
        </w:rPr>
        <w:t xml:space="preserve"> ≥250ml</w:t>
      </w:r>
      <w:r>
        <w:rPr>
          <w:rFonts w:ascii="Times New Roman" w:hAnsi="Times New Roman" w:cs="Times New Roman"/>
          <w:sz w:val="24"/>
          <w:szCs w:val="24"/>
        </w:rPr>
        <w:t xml:space="preserve"> milk/</w:t>
      </w:r>
      <w:r w:rsidRPr="00421A84">
        <w:rPr>
          <w:rFonts w:ascii="Times New Roman" w:hAnsi="Times New Roman" w:cs="Times New Roman"/>
          <w:sz w:val="24"/>
          <w:szCs w:val="24"/>
        </w:rPr>
        <w:t>day</w:t>
      </w:r>
      <w:r>
        <w:rPr>
          <w:rFonts w:ascii="Times New Roman" w:hAnsi="Times New Roman" w:cs="Times New Roman"/>
          <w:sz w:val="24"/>
          <w:szCs w:val="24"/>
        </w:rPr>
        <w:t xml:space="preserve"> by under-five children. Similarly improvement in protein, zinc energy Vitamin A also improved.   Overall the children were not wasted, while improvements were observed in underweight and stunting. </w:t>
      </w:r>
    </w:p>
    <w:p w:rsidR="00A93F2E" w:rsidRDefault="00A93F2E" w:rsidP="00A93F2E">
      <w:pPr>
        <w:spacing w:line="480" w:lineRule="auto"/>
        <w:rPr>
          <w:rFonts w:ascii="Times New Roman" w:hAnsi="Times New Roman" w:cs="Times New Roman"/>
          <w:sz w:val="24"/>
          <w:szCs w:val="24"/>
        </w:rPr>
      </w:pPr>
      <w:r w:rsidRPr="00212150">
        <w:rPr>
          <w:rFonts w:ascii="Times New Roman" w:hAnsi="Times New Roman" w:cs="Times New Roman"/>
          <w:sz w:val="24"/>
          <w:szCs w:val="24"/>
        </w:rPr>
        <w:t xml:space="preserve">Nutrition </w:t>
      </w:r>
      <w:r>
        <w:rPr>
          <w:rFonts w:ascii="Times New Roman" w:hAnsi="Times New Roman" w:cs="Times New Roman"/>
          <w:sz w:val="24"/>
          <w:szCs w:val="24"/>
        </w:rPr>
        <w:t xml:space="preserve">education </w:t>
      </w:r>
      <w:r w:rsidRPr="00E93EC3">
        <w:rPr>
          <w:rFonts w:ascii="Times New Roman" w:hAnsi="Times New Roman" w:cs="Times New Roman"/>
          <w:sz w:val="24"/>
          <w:szCs w:val="24"/>
        </w:rPr>
        <w:t>interventions</w:t>
      </w:r>
      <w:r>
        <w:rPr>
          <w:rFonts w:ascii="Times New Roman" w:hAnsi="Times New Roman" w:cs="Times New Roman"/>
          <w:sz w:val="24"/>
          <w:szCs w:val="24"/>
        </w:rPr>
        <w:t xml:space="preserve"> and milk products processing are therefore, </w:t>
      </w:r>
      <w:r w:rsidRPr="00102751">
        <w:rPr>
          <w:rFonts w:ascii="Times New Roman" w:hAnsi="Times New Roman" w:cs="Times New Roman"/>
          <w:sz w:val="24"/>
          <w:szCs w:val="24"/>
        </w:rPr>
        <w:t>potential pathway</w:t>
      </w:r>
      <w:r>
        <w:rPr>
          <w:rFonts w:ascii="Times New Roman" w:hAnsi="Times New Roman" w:cs="Times New Roman"/>
          <w:sz w:val="24"/>
          <w:szCs w:val="24"/>
        </w:rPr>
        <w:t>s</w:t>
      </w:r>
      <w:r w:rsidRPr="00102751">
        <w:rPr>
          <w:rFonts w:ascii="Times New Roman" w:hAnsi="Times New Roman" w:cs="Times New Roman"/>
          <w:sz w:val="24"/>
          <w:szCs w:val="24"/>
        </w:rPr>
        <w:t xml:space="preserve"> for enhancing effectiveness of </w:t>
      </w:r>
      <w:r>
        <w:rPr>
          <w:rFonts w:ascii="Times New Roman" w:hAnsi="Times New Roman" w:cs="Times New Roman"/>
          <w:sz w:val="24"/>
          <w:szCs w:val="24"/>
        </w:rPr>
        <w:t>dairy production</w:t>
      </w:r>
      <w:r w:rsidRPr="00102751">
        <w:rPr>
          <w:rFonts w:ascii="Times New Roman" w:hAnsi="Times New Roman" w:cs="Times New Roman"/>
          <w:sz w:val="24"/>
          <w:szCs w:val="24"/>
        </w:rPr>
        <w:t xml:space="preserve"> interventions, on nutrition</w:t>
      </w:r>
      <w:r>
        <w:rPr>
          <w:rFonts w:ascii="Times New Roman" w:hAnsi="Times New Roman" w:cs="Times New Roman"/>
          <w:sz w:val="24"/>
          <w:szCs w:val="24"/>
        </w:rPr>
        <w:t xml:space="preserve">. </w:t>
      </w:r>
    </w:p>
    <w:p w:rsidR="00A93F2E" w:rsidRPr="00212150" w:rsidRDefault="00A93F2E" w:rsidP="00A93F2E">
      <w:pPr>
        <w:spacing w:line="480" w:lineRule="auto"/>
        <w:rPr>
          <w:rFonts w:ascii="Times New Roman" w:hAnsi="Times New Roman" w:cs="Times New Roman"/>
          <w:sz w:val="24"/>
          <w:szCs w:val="24"/>
        </w:rPr>
      </w:pPr>
      <w:r w:rsidRPr="00212150">
        <w:rPr>
          <w:rFonts w:ascii="Times New Roman" w:hAnsi="Times New Roman" w:cs="Times New Roman"/>
          <w:b/>
          <w:sz w:val="24"/>
          <w:szCs w:val="24"/>
        </w:rPr>
        <w:t>Key words</w:t>
      </w:r>
      <w:r w:rsidRPr="00212150">
        <w:rPr>
          <w:rFonts w:ascii="Times New Roman" w:hAnsi="Times New Roman" w:cs="Times New Roman"/>
          <w:sz w:val="24"/>
          <w:szCs w:val="24"/>
        </w:rPr>
        <w:t xml:space="preserve">: Dairy farming, households, milk, processing, nutrition, education </w:t>
      </w:r>
    </w:p>
    <w:p w:rsidR="00A93F2E" w:rsidRDefault="00A93F2E" w:rsidP="00A93F2E"/>
    <w:p w:rsidR="007E25B8" w:rsidRPr="00421A84" w:rsidRDefault="007E25B8" w:rsidP="007E25B8">
      <w:pPr>
        <w:pStyle w:val="Heading1"/>
        <w:spacing w:line="480" w:lineRule="auto"/>
        <w:rPr>
          <w:rFonts w:ascii="Times New Roman" w:hAnsi="Times New Roman" w:cs="Times New Roman"/>
          <w:b/>
          <w:color w:val="auto"/>
          <w:sz w:val="24"/>
          <w:szCs w:val="24"/>
        </w:rPr>
      </w:pPr>
      <w:r w:rsidRPr="00212150">
        <w:rPr>
          <w:rFonts w:ascii="Times New Roman" w:hAnsi="Times New Roman" w:cs="Times New Roman"/>
          <w:b/>
          <w:color w:val="auto"/>
          <w:sz w:val="24"/>
          <w:szCs w:val="24"/>
        </w:rPr>
        <w:lastRenderedPageBreak/>
        <w:t>BACKGROUND INTRODU</w:t>
      </w:r>
      <w:r w:rsidRPr="00662E7E">
        <w:rPr>
          <w:rFonts w:ascii="Times New Roman" w:hAnsi="Times New Roman" w:cs="Times New Roman"/>
          <w:b/>
          <w:color w:val="auto"/>
          <w:sz w:val="24"/>
          <w:szCs w:val="24"/>
        </w:rPr>
        <w:t>C</w:t>
      </w:r>
      <w:r w:rsidRPr="00421A84">
        <w:rPr>
          <w:rFonts w:ascii="Times New Roman" w:hAnsi="Times New Roman" w:cs="Times New Roman"/>
          <w:b/>
          <w:color w:val="auto"/>
          <w:sz w:val="24"/>
          <w:szCs w:val="24"/>
        </w:rPr>
        <w:t>TION</w:t>
      </w:r>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r w:rsidRPr="00956AEF">
        <w:rPr>
          <w:rFonts w:ascii="Times New Roman" w:hAnsi="Times New Roman" w:cs="Times New Roman"/>
          <w:sz w:val="24"/>
          <w:szCs w:val="24"/>
        </w:rPr>
        <w:t>Milk consumption in Malawi is</w:t>
      </w:r>
      <w:r w:rsidRPr="00212150">
        <w:rPr>
          <w:rFonts w:ascii="Times New Roman" w:hAnsi="Times New Roman" w:cs="Times New Roman"/>
          <w:sz w:val="24"/>
          <w:szCs w:val="24"/>
        </w:rPr>
        <w:t xml:space="preserve"> low</w:t>
      </w:r>
      <w:r>
        <w:rPr>
          <w:rFonts w:ascii="Times New Roman" w:hAnsi="Times New Roman" w:cs="Times New Roman"/>
          <w:sz w:val="24"/>
          <w:szCs w:val="24"/>
        </w:rPr>
        <w:t>,</w:t>
      </w:r>
      <w:r w:rsidR="00CD6859">
        <w:rPr>
          <w:rFonts w:ascii="Times New Roman" w:hAnsi="Times New Roman" w:cs="Times New Roman"/>
          <w:sz w:val="24"/>
          <w:szCs w:val="24"/>
        </w:rPr>
        <w:t xml:space="preserve"> </w:t>
      </w:r>
      <w:r>
        <w:rPr>
          <w:rFonts w:ascii="Times New Roman" w:hAnsi="Times New Roman" w:cs="Times New Roman"/>
          <w:sz w:val="24"/>
          <w:szCs w:val="24"/>
        </w:rPr>
        <w:t xml:space="preserve">currently at </w:t>
      </w:r>
      <w:r w:rsidRPr="00212150">
        <w:rPr>
          <w:rFonts w:ascii="Times New Roman" w:hAnsi="Times New Roman" w:cs="Times New Roman"/>
          <w:sz w:val="24"/>
          <w:szCs w:val="24"/>
        </w:rPr>
        <w:t>approximately 5.11 kg/capita/year</w:t>
      </w:r>
      <w:r w:rsidR="004A0C7B">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"Malawi Government", "given" : "Department of Animal Health and Livestock Development", "non-dropping-particle" : "", "parse-names" : false, "suffix" : "" } ], "id" : "ITEM-1", "issued" : { "date-parts" : [ [ "2017" ] ] }, "page" : "2017-2022", "title" : "National Livestock Development Policy , 2017-2022 Department of Animal Health and Livestock Development Ministry of Agriculture , Irrigation and Water Development P . O . Box 2096", "type" : "article-journal" }, "uris" : [ "http://www.mendeley.com/documents/?uuid=9dfc8054-8631-4931-b282-80083cfe13f6" ] } ], "mendeley" : { "formattedCitation" : "(Malawi Government 2017)", "manualFormatting" : "(Malawi Government, Department of Animal Health and Livestock Development 2017)", "plainTextFormattedCitation" : "(Malawi Government 2017)", "previouslyFormattedCitation" : "(Malawi Government 2017)" }, "properties" : { "noteIndex" : 0 }, "schema" : "https://github.com/citation-style-language/schema/raw/master/csl-citation.json" }</w:instrText>
      </w:r>
      <w:r w:rsidR="004A0C7B">
        <w:rPr>
          <w:rFonts w:ascii="Times New Roman" w:hAnsi="Times New Roman" w:cs="Times New Roman"/>
          <w:sz w:val="24"/>
          <w:szCs w:val="24"/>
        </w:rPr>
        <w:fldChar w:fldCharType="separate"/>
      </w:r>
      <w:r w:rsidRPr="001B46FD">
        <w:rPr>
          <w:rFonts w:ascii="Times New Roman" w:hAnsi="Times New Roman" w:cs="Times New Roman"/>
          <w:noProof/>
          <w:sz w:val="24"/>
          <w:szCs w:val="24"/>
        </w:rPr>
        <w:t>(Malawi Government</w:t>
      </w:r>
      <w:r>
        <w:rPr>
          <w:rFonts w:ascii="Times New Roman" w:hAnsi="Times New Roman" w:cs="Times New Roman"/>
          <w:noProof/>
          <w:sz w:val="24"/>
          <w:szCs w:val="24"/>
        </w:rPr>
        <w:t>,</w:t>
      </w:r>
      <w:r w:rsidRPr="005B059C">
        <w:rPr>
          <w:rFonts w:ascii="Times New Roman" w:hAnsi="Times New Roman" w:cs="Times New Roman"/>
          <w:noProof/>
          <w:sz w:val="24"/>
          <w:szCs w:val="24"/>
        </w:rPr>
        <w:t>Department of Animal Health and Livestock Development</w:t>
      </w:r>
      <w:r w:rsidRPr="001B46FD">
        <w:rPr>
          <w:rFonts w:ascii="Times New Roman" w:hAnsi="Times New Roman" w:cs="Times New Roman"/>
          <w:noProof/>
          <w:sz w:val="24"/>
          <w:szCs w:val="24"/>
        </w:rPr>
        <w:t>2017)</w:t>
      </w:r>
      <w:r w:rsidR="004A0C7B">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212150">
        <w:rPr>
          <w:rFonts w:ascii="Times New Roman" w:hAnsi="Times New Roman" w:cs="Times New Roman"/>
          <w:sz w:val="24"/>
          <w:szCs w:val="24"/>
        </w:rPr>
        <w:t>A</w:t>
      </w:r>
      <w:r w:rsidRPr="00662E7E">
        <w:rPr>
          <w:rFonts w:ascii="Times New Roman" w:hAnsi="Times New Roman" w:cs="Times New Roman"/>
          <w:sz w:val="24"/>
          <w:szCs w:val="24"/>
        </w:rPr>
        <w:t xml:space="preserve">mong </w:t>
      </w:r>
      <w:r w:rsidRPr="00421A84">
        <w:rPr>
          <w:rFonts w:ascii="Times New Roman" w:hAnsi="Times New Roman" w:cs="Times New Roman"/>
          <w:sz w:val="24"/>
          <w:szCs w:val="24"/>
        </w:rPr>
        <w:t xml:space="preserve">Malawi’s </w:t>
      </w:r>
      <w:r w:rsidRPr="00956AEF">
        <w:rPr>
          <w:rFonts w:ascii="Times New Roman" w:hAnsi="Times New Roman" w:cs="Times New Roman"/>
          <w:sz w:val="24"/>
          <w:szCs w:val="24"/>
        </w:rPr>
        <w:t>dairy farming households (DFHs)</w:t>
      </w:r>
      <w:r w:rsidRPr="00212150">
        <w:rPr>
          <w:rFonts w:ascii="Times New Roman" w:hAnsi="Times New Roman" w:cs="Times New Roman"/>
          <w:sz w:val="24"/>
          <w:szCs w:val="24"/>
        </w:rPr>
        <w:t xml:space="preserve">, milk consumption was slightly higher </w:t>
      </w:r>
      <w:r w:rsidRPr="00212150">
        <w:rPr>
          <w:rFonts w:ascii="Times New Roman" w:eastAsia="TimesNewRomanPSMT" w:hAnsi="Times New Roman" w:cs="Times New Roman"/>
          <w:sz w:val="24"/>
          <w:szCs w:val="24"/>
        </w:rPr>
        <w:t xml:space="preserve">at 52liters/individual/year </w:t>
      </w:r>
      <w:r w:rsidR="004A0C7B" w:rsidRPr="00662E7E">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"Kalumikiza", "given" : "Zione", "non-dropping-particle" : "", "parse-names" : false, "suffix" : "" } ], "id" : "ITEM-1", "issued" : { "date-parts" : [ [ "2012" ] ] }, "title" : "The effect of increasing dairy production on household food security and nutritional status of Under-five children in central region milk shed area in Malawi\u201d. MSc Thesis.,University of Malawi, Bunda College", "type" : "article" }, "uris" : [ "http://www.mendeley.com/documents/?uuid=a3daea8e-519a-4576-90b7-83905848d0cb" ] } ], "mendeley" : { "formattedCitation" : "(Kalumikiza 2012)", "manualFormatting" : "(Kalumikiza, 2012)", "plainTextFormattedCitation" : "(Kalumikiza 2012)", "previouslyFormattedCitation" : "(Kalumikiza 2012)" }, "properties" : { "noteIndex" : 0 }, "schema" : "https://github.com/citation-style-language/schema/raw/master/csl-citation.json" }</w:instrText>
      </w:r>
      <w:r w:rsidR="004A0C7B" w:rsidRPr="00662E7E">
        <w:rPr>
          <w:rFonts w:ascii="Times New Roman" w:hAnsi="Times New Roman" w:cs="Times New Roman"/>
          <w:sz w:val="24"/>
          <w:szCs w:val="24"/>
        </w:rPr>
        <w:fldChar w:fldCharType="separate"/>
      </w:r>
      <w:r w:rsidRPr="00662E7E">
        <w:rPr>
          <w:rFonts w:ascii="Times New Roman" w:hAnsi="Times New Roman" w:cs="Times New Roman"/>
          <w:noProof/>
          <w:sz w:val="24"/>
          <w:szCs w:val="24"/>
        </w:rPr>
        <w:t>(Kalumikiza</w:t>
      </w:r>
      <w:r w:rsidRPr="00421A84">
        <w:rPr>
          <w:rFonts w:ascii="Times New Roman" w:hAnsi="Times New Roman" w:cs="Times New Roman"/>
          <w:noProof/>
          <w:sz w:val="24"/>
          <w:szCs w:val="24"/>
        </w:rPr>
        <w:t>,</w:t>
      </w:r>
      <w:r w:rsidRPr="00956AEF">
        <w:rPr>
          <w:rFonts w:ascii="Times New Roman" w:hAnsi="Times New Roman" w:cs="Times New Roman"/>
          <w:noProof/>
          <w:sz w:val="24"/>
          <w:szCs w:val="24"/>
        </w:rPr>
        <w:t xml:space="preserve"> 2012)</w:t>
      </w:r>
      <w:r w:rsidR="004A0C7B" w:rsidRPr="00662E7E">
        <w:rPr>
          <w:rFonts w:ascii="Times New Roman" w:hAnsi="Times New Roman" w:cs="Times New Roman"/>
          <w:sz w:val="24"/>
          <w:szCs w:val="24"/>
        </w:rPr>
        <w:fldChar w:fldCharType="end"/>
      </w:r>
      <w:r w:rsidRPr="00662E7E">
        <w:rPr>
          <w:rFonts w:ascii="Times New Roman" w:eastAsia="TimesNewRomanPSMT" w:hAnsi="Times New Roman" w:cs="Times New Roman"/>
          <w:sz w:val="24"/>
          <w:szCs w:val="24"/>
        </w:rPr>
        <w:t xml:space="preserve">but </w:t>
      </w:r>
      <w:r w:rsidRPr="00421A84">
        <w:rPr>
          <w:rFonts w:ascii="Times New Roman" w:hAnsi="Times New Roman" w:cs="Times New Roman"/>
          <w:sz w:val="24"/>
          <w:szCs w:val="24"/>
        </w:rPr>
        <w:t xml:space="preserve">still </w:t>
      </w:r>
      <w:r w:rsidRPr="00956AEF">
        <w:rPr>
          <w:rFonts w:ascii="Times New Roman" w:eastAsia="TimesNewRomanPSMT" w:hAnsi="Times New Roman" w:cs="Times New Roman"/>
          <w:sz w:val="24"/>
          <w:szCs w:val="24"/>
        </w:rPr>
        <w:t>below the WHO recommended 2</w:t>
      </w:r>
      <w:r>
        <w:rPr>
          <w:rFonts w:ascii="Times New Roman" w:eastAsia="TimesNewRomanPSMT" w:hAnsi="Times New Roman" w:cs="Times New Roman"/>
          <w:sz w:val="24"/>
          <w:szCs w:val="24"/>
        </w:rPr>
        <w:t>00 litres milk/individual/year.</w:t>
      </w:r>
    </w:p>
    <w:p w:rsidR="007E25B8" w:rsidRPr="00662E7E" w:rsidRDefault="007E25B8" w:rsidP="007E25B8">
      <w:pPr>
        <w:autoSpaceDE w:val="0"/>
        <w:autoSpaceDN w:val="0"/>
        <w:adjustRightInd w:val="0"/>
        <w:spacing w:before="240" w:after="0" w:line="480" w:lineRule="auto"/>
        <w:rPr>
          <w:rFonts w:ascii="Times New Roman" w:hAnsi="Times New Roman" w:cs="Times New Roman"/>
          <w:sz w:val="24"/>
          <w:szCs w:val="24"/>
        </w:rPr>
      </w:pPr>
      <w:r w:rsidRPr="00212150">
        <w:rPr>
          <w:rFonts w:ascii="Times New Roman" w:hAnsi="Times New Roman" w:cs="Times New Roman"/>
          <w:sz w:val="24"/>
          <w:szCs w:val="24"/>
        </w:rPr>
        <w:t xml:space="preserve">Increasing access, availability and consumption of a variety of micronutrient-rich foods has been reported to have a positive effect on micronutrient status and also contributes to improved nutrition in general </w:t>
      </w:r>
      <w:r w:rsidR="004A0C7B" w:rsidRPr="00662E7E">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"10.1079/9781845937140.0000", "ISBN" : "9781845937140", "ISSN" : "1098-6596", "PMID" : "16309633", "abstract" : "Micronutrient deficiency affects more than two billion people in the world today, contributing to the vicious cycle of malnutrition and underdevelopment. Micronutrient deficiencies have long-ranging effects on health, learning ability and productivity. Food-based approaches, which include food production, dietary diversification and food fortification, are sustainable strategies for improving the micronutrient status of populations. This book focuses on practical, sustainable actions for overcoming micronutrient deficiencies through increased access to, and consumption of, adequate quantities. TS  - WorldCat", "author" : [ { "dropping-particle" : "", "family" : "Thompson", "given" : "Brian", "non-dropping-particle" : "", "parse-names" : false, "suffix" : "" }, { "dropping-particle" : "", "family" : "Amoroso", "given" : "Leslie", "non-dropping-particle" : "", "parse-names" : false, "suffix" : "" } ], "container-title" : "Agriculture", "id" : "ITEM-1", "issued" : { "date-parts" : [ [ "2010" ] ] }, "page" : "1-14", "title" : "Combating Micronutrient Deficiencies : Food-based Approaches", "type" : "article-journal" }, "uris" : [ "http://www.mendeley.com/documents/?uuid=336c1103-4639-42cc-9c8c-40ab2c6f12ec" ] } ], "mendeley" : { "formattedCitation" : "(Thompson and Amoroso 2010)", "manualFormatting" : "(Thompson and Amoroso, 2010)", "plainTextFormattedCitation" : "(Thompson and Amoroso 2010)", "previouslyFormattedCitation" : "(Thompson and Amoroso 2010)" }, "properties" : { "noteIndex" : 0 }, "schema" : "https://github.com/citation-style-language/schema/raw/master/csl-citation.json" }</w:instrText>
      </w:r>
      <w:r w:rsidR="004A0C7B" w:rsidRPr="00662E7E">
        <w:rPr>
          <w:rFonts w:ascii="Times New Roman" w:hAnsi="Times New Roman" w:cs="Times New Roman"/>
          <w:sz w:val="24"/>
          <w:szCs w:val="24"/>
        </w:rPr>
        <w:fldChar w:fldCharType="separate"/>
      </w:r>
      <w:r w:rsidRPr="00662E7E">
        <w:rPr>
          <w:rFonts w:ascii="Times New Roman" w:hAnsi="Times New Roman" w:cs="Times New Roman"/>
          <w:noProof/>
          <w:sz w:val="24"/>
          <w:szCs w:val="24"/>
        </w:rPr>
        <w:t>(Thompson and Amoroso</w:t>
      </w:r>
      <w:r w:rsidRPr="00421A84">
        <w:rPr>
          <w:rFonts w:ascii="Times New Roman" w:hAnsi="Times New Roman" w:cs="Times New Roman"/>
          <w:noProof/>
          <w:sz w:val="24"/>
          <w:szCs w:val="24"/>
        </w:rPr>
        <w:t>,</w:t>
      </w:r>
      <w:r w:rsidRPr="00956AEF">
        <w:rPr>
          <w:rFonts w:ascii="Times New Roman" w:hAnsi="Times New Roman" w:cs="Times New Roman"/>
          <w:noProof/>
          <w:sz w:val="24"/>
          <w:szCs w:val="24"/>
        </w:rPr>
        <w:t xml:space="preserve"> 2010)</w:t>
      </w:r>
      <w:r w:rsidR="004A0C7B" w:rsidRPr="00662E7E">
        <w:rPr>
          <w:rFonts w:ascii="Times New Roman" w:hAnsi="Times New Roman" w:cs="Times New Roman"/>
          <w:sz w:val="24"/>
          <w:szCs w:val="24"/>
        </w:rPr>
        <w:fldChar w:fldCharType="end"/>
      </w:r>
      <w:r w:rsidRPr="00212150">
        <w:rPr>
          <w:rFonts w:ascii="Times New Roman" w:hAnsi="Times New Roman" w:cs="Times New Roman"/>
          <w:sz w:val="24"/>
          <w:szCs w:val="24"/>
        </w:rPr>
        <w:t>.</w:t>
      </w:r>
      <w:r w:rsidRPr="00662E7E">
        <w:rPr>
          <w:rFonts w:ascii="Times New Roman" w:hAnsi="Times New Roman" w:cs="Times New Roman"/>
          <w:sz w:val="24"/>
          <w:szCs w:val="24"/>
        </w:rPr>
        <w:t xml:space="preserve">  However, despi</w:t>
      </w:r>
      <w:r w:rsidRPr="00421A84">
        <w:rPr>
          <w:rFonts w:ascii="Times New Roman" w:hAnsi="Times New Roman" w:cs="Times New Roman"/>
          <w:sz w:val="24"/>
          <w:szCs w:val="24"/>
        </w:rPr>
        <w:t>te dairy farming’s potential in improving under-five nutritional status, stunting seve</w:t>
      </w:r>
      <w:r w:rsidRPr="00956AEF">
        <w:rPr>
          <w:rFonts w:ascii="Times New Roman" w:hAnsi="Times New Roman" w:cs="Times New Roman"/>
          <w:sz w:val="24"/>
          <w:szCs w:val="24"/>
        </w:rPr>
        <w:t>rity among under-five children</w:t>
      </w:r>
      <w:r>
        <w:rPr>
          <w:rFonts w:ascii="Times New Roman" w:hAnsi="Times New Roman" w:cs="Times New Roman"/>
          <w:sz w:val="24"/>
          <w:szCs w:val="24"/>
        </w:rPr>
        <w:t xml:space="preserve"> from </w:t>
      </w:r>
      <w:r w:rsidRPr="00956AEF">
        <w:rPr>
          <w:rFonts w:ascii="Times New Roman" w:hAnsi="Times New Roman" w:cs="Times New Roman"/>
          <w:sz w:val="24"/>
          <w:szCs w:val="24"/>
        </w:rPr>
        <w:t>DFHs in Malawi is still on a very hig</w:t>
      </w:r>
      <w:r>
        <w:rPr>
          <w:rFonts w:ascii="Times New Roman" w:hAnsi="Times New Roman" w:cs="Times New Roman"/>
          <w:sz w:val="24"/>
          <w:szCs w:val="24"/>
        </w:rPr>
        <w:t>h prevalence level basing on</w:t>
      </w:r>
      <w:r w:rsidR="004A0C7B" w:rsidRPr="00662E7E">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"DOI" : "10.1159/000362780.Interpretation", "author" : [ { "dropping-particle" : "", "family" : "WHO", "given" : "", "non-dropping-particle" : "", "parse-names" : false, "suffix" : "" } ], "container-title" : "Nutrition Landacape Information System (NLIS) country profile indicators: interpretation guide. 1.Nutrition", "id" : "ITEM-1", "issued" : { "date-parts" : [ [ "2010" ] ] }, "page" : "1-51", "title" : "Interpretation Guide", "type" : "article-journal" }, "uris" : [ "http://www.mendeley.com/documents/?uuid=657af980-5dde-400a-8248-a1d6845bd061" ] } ], "mendeley" : { "formattedCitation" : "(WHO 2010)", "plainTextFormattedCitation" : "(WHO 2010)", "previouslyFormattedCitation" : "(WHO 2010)" }, "properties" : { "noteIndex" : 0 }, "schema" : "https://github.com/citation-style-language/schema/raw/master/csl-citation.json" }</w:instrText>
      </w:r>
      <w:r w:rsidR="004A0C7B" w:rsidRPr="00662E7E">
        <w:rPr>
          <w:rFonts w:ascii="Times New Roman" w:hAnsi="Times New Roman" w:cs="Times New Roman"/>
          <w:sz w:val="24"/>
          <w:szCs w:val="24"/>
        </w:rPr>
        <w:fldChar w:fldCharType="separate"/>
      </w:r>
      <w:r w:rsidRPr="00662E7E">
        <w:rPr>
          <w:rFonts w:ascii="Times New Roman" w:hAnsi="Times New Roman" w:cs="Times New Roman"/>
          <w:noProof/>
          <w:sz w:val="24"/>
          <w:szCs w:val="24"/>
        </w:rPr>
        <w:t>(WHO 2010)</w:t>
      </w:r>
      <w:r w:rsidR="004A0C7B" w:rsidRPr="00662E7E">
        <w:rPr>
          <w:rFonts w:ascii="Times New Roman" w:hAnsi="Times New Roman" w:cs="Times New Roman"/>
          <w:sz w:val="24"/>
          <w:szCs w:val="24"/>
        </w:rPr>
        <w:fldChar w:fldCharType="end"/>
      </w:r>
      <w:r w:rsidRPr="00662E7E">
        <w:rPr>
          <w:rFonts w:ascii="Times New Roman" w:hAnsi="Times New Roman" w:cs="Times New Roman"/>
          <w:sz w:val="24"/>
          <w:szCs w:val="24"/>
        </w:rPr>
        <w:t>classification</w:t>
      </w:r>
      <w:r w:rsidRPr="00421A84">
        <w:rPr>
          <w:rFonts w:ascii="Times New Roman" w:hAnsi="Times New Roman" w:cs="Times New Roman"/>
          <w:sz w:val="24"/>
          <w:szCs w:val="24"/>
        </w:rPr>
        <w:t xml:space="preserve">.  In Ntchisi district, central Malawi, 40.5% of under-five children from DFHs were stunted and </w:t>
      </w:r>
      <w:r w:rsidRPr="00956AEF">
        <w:rPr>
          <w:rFonts w:ascii="Times New Roman" w:hAnsi="Times New Roman" w:cs="Times New Roman"/>
          <w:sz w:val="24"/>
          <w:szCs w:val="24"/>
        </w:rPr>
        <w:t>was comparable</w:t>
      </w:r>
      <w:r w:rsidRPr="00212150">
        <w:rPr>
          <w:rFonts w:ascii="Times New Roman" w:hAnsi="Times New Roman" w:cs="Times New Roman"/>
          <w:sz w:val="24"/>
          <w:szCs w:val="24"/>
        </w:rPr>
        <w:t xml:space="preserve"> with non-dairy households </w:t>
      </w:r>
      <w:r w:rsidR="004A0C7B" w:rsidRPr="00662E7E">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"Chilima D.M. &amp; Matiya", "given" : "G.G.", "non-dropping-particle" : "", "parse-names" : false, "suffix" : "" } ], "container-title" : "Bunda Journal of Agriculture, Environmental Science and Technology", "id" : "ITEM-1", "issue" : "Bunda College of Agriculture", "issued" : { "date-parts" : [ [ "2005" ] ] }, "page" : "55-61", "title" : "Nutritional Status of Under-five Children from Dairy and Non-Dairy Households in Mwera Hills, Nchisi District", "type" : "article-journal", "volume" : "3" }, "uris" : [ "http://www.mendeley.com/documents/?uuid=b5f74dfa-3155-40e7-8f17-3db317e17572" ] } ], "mendeley" : { "formattedCitation" : "(Chilima D.M. &amp; Matiya 2005)", "manualFormatting" : "(Chilima and Matiya, 2005)", "plainTextFormattedCitation" : "(Chilima D.M. &amp; Matiya 2005)", "previouslyFormattedCitation" : "(Chilima D.M. &amp; Matiya 2005)" }, "properties" : { "noteIndex" : 0 }, "schema" : "https://github.com/citation-style-language/schema/raw/master/csl-citation.json" }</w:instrText>
      </w:r>
      <w:r w:rsidR="004A0C7B" w:rsidRPr="00662E7E">
        <w:rPr>
          <w:rFonts w:ascii="Times New Roman" w:hAnsi="Times New Roman" w:cs="Times New Roman"/>
          <w:sz w:val="24"/>
          <w:szCs w:val="24"/>
        </w:rPr>
        <w:fldChar w:fldCharType="separate"/>
      </w:r>
      <w:r w:rsidRPr="00662E7E">
        <w:rPr>
          <w:rFonts w:ascii="Times New Roman" w:hAnsi="Times New Roman" w:cs="Times New Roman"/>
          <w:noProof/>
          <w:sz w:val="24"/>
          <w:szCs w:val="24"/>
        </w:rPr>
        <w:t>(Chilima and</w:t>
      </w:r>
      <w:r w:rsidRPr="00421A84">
        <w:rPr>
          <w:rFonts w:ascii="Times New Roman" w:hAnsi="Times New Roman" w:cs="Times New Roman"/>
          <w:noProof/>
          <w:sz w:val="24"/>
          <w:szCs w:val="24"/>
        </w:rPr>
        <w:t xml:space="preserve"> Matiya</w:t>
      </w:r>
      <w:r w:rsidRPr="00956AEF">
        <w:rPr>
          <w:rFonts w:ascii="Times New Roman" w:hAnsi="Times New Roman" w:cs="Times New Roman"/>
          <w:noProof/>
          <w:sz w:val="24"/>
          <w:szCs w:val="24"/>
        </w:rPr>
        <w:t>, 2005)</w:t>
      </w:r>
      <w:r w:rsidR="004A0C7B" w:rsidRPr="00662E7E">
        <w:rPr>
          <w:rFonts w:ascii="Times New Roman" w:hAnsi="Times New Roman" w:cs="Times New Roman"/>
          <w:sz w:val="24"/>
          <w:szCs w:val="24"/>
        </w:rPr>
        <w:fldChar w:fldCharType="end"/>
      </w:r>
      <w:r w:rsidRPr="00212150">
        <w:rPr>
          <w:rFonts w:ascii="Times New Roman" w:hAnsi="Times New Roman" w:cs="Times New Roman"/>
          <w:sz w:val="24"/>
          <w:szCs w:val="24"/>
        </w:rPr>
        <w:t xml:space="preserve">.  </w:t>
      </w:r>
      <w:r w:rsidRPr="00662E7E">
        <w:rPr>
          <w:rFonts w:ascii="Times New Roman" w:hAnsi="Times New Roman" w:cs="Times New Roman"/>
          <w:sz w:val="24"/>
          <w:szCs w:val="24"/>
        </w:rPr>
        <w:t>A</w:t>
      </w:r>
      <w:r w:rsidRPr="00421A84">
        <w:rPr>
          <w:rFonts w:ascii="Times New Roman" w:hAnsi="Times New Roman" w:cs="Times New Roman"/>
          <w:sz w:val="24"/>
          <w:szCs w:val="24"/>
        </w:rPr>
        <w:t xml:space="preserve">mong DFHs in the central region milk shed area of Malawi stunting was found higher at 45.4% </w:t>
      </w:r>
      <w:r w:rsidR="004A0C7B" w:rsidRPr="00662E7E">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"Kalumikiza", "given" : "Zione", "non-dropping-particle" : "", "parse-names" : false, "suffix" : "" } ], "id" : "ITEM-1", "issued" : { "date-parts" : [ [ "2012" ] ] }, "title" : "The effect of increasing dairy production on household food security and nutritional status of Under-five children in central region milk shed area in Malawi\u201d. MSc Thesis.,University of Malawi, Bunda College", "type" : "article" }, "uris" : [ "http://www.mendeley.com/documents/?uuid=a3daea8e-519a-4576-90b7-83905848d0cb" ] } ], "mendeley" : { "formattedCitation" : "(Kalumikiza 2012)", "manualFormatting" : "(Kalumikiza, 2012)", "plainTextFormattedCitation" : "(Kalumikiza 2012)", "previouslyFormattedCitation" : "(Kalumikiza 2012)" }, "properties" : { "noteIndex" : 0 }, "schema" : "https://github.com/citation-style-language/schema/raw/master/csl-citation.json" }</w:instrText>
      </w:r>
      <w:r w:rsidR="004A0C7B" w:rsidRPr="00662E7E">
        <w:rPr>
          <w:rFonts w:ascii="Times New Roman" w:hAnsi="Times New Roman" w:cs="Times New Roman"/>
          <w:sz w:val="24"/>
          <w:szCs w:val="24"/>
        </w:rPr>
        <w:fldChar w:fldCharType="separate"/>
      </w:r>
      <w:r w:rsidRPr="00662E7E">
        <w:rPr>
          <w:rFonts w:ascii="Times New Roman" w:hAnsi="Times New Roman" w:cs="Times New Roman"/>
          <w:noProof/>
          <w:sz w:val="24"/>
          <w:szCs w:val="24"/>
        </w:rPr>
        <w:t>(Kalumikiza</w:t>
      </w:r>
      <w:r w:rsidRPr="00421A84">
        <w:rPr>
          <w:rFonts w:ascii="Times New Roman" w:hAnsi="Times New Roman" w:cs="Times New Roman"/>
          <w:noProof/>
          <w:sz w:val="24"/>
          <w:szCs w:val="24"/>
        </w:rPr>
        <w:t>,</w:t>
      </w:r>
      <w:r w:rsidRPr="00956AEF">
        <w:rPr>
          <w:rFonts w:ascii="Times New Roman" w:hAnsi="Times New Roman" w:cs="Times New Roman"/>
          <w:noProof/>
          <w:sz w:val="24"/>
          <w:szCs w:val="24"/>
        </w:rPr>
        <w:t xml:space="preserve"> 2012)</w:t>
      </w:r>
      <w:r w:rsidR="004A0C7B" w:rsidRPr="00662E7E">
        <w:rPr>
          <w:rFonts w:ascii="Times New Roman" w:hAnsi="Times New Roman" w:cs="Times New Roman"/>
          <w:sz w:val="24"/>
          <w:szCs w:val="24"/>
        </w:rPr>
        <w:fldChar w:fldCharType="end"/>
      </w:r>
      <w:r w:rsidRPr="00212150">
        <w:rPr>
          <w:rFonts w:ascii="Times New Roman" w:hAnsi="Times New Roman" w:cs="Times New Roman"/>
          <w:sz w:val="24"/>
          <w:szCs w:val="24"/>
        </w:rPr>
        <w:t>.</w:t>
      </w:r>
    </w:p>
    <w:p w:rsidR="007E25B8" w:rsidRPr="00421A84" w:rsidRDefault="007E25B8" w:rsidP="007E25B8">
      <w:pPr>
        <w:autoSpaceDE w:val="0"/>
        <w:autoSpaceDN w:val="0"/>
        <w:adjustRightInd w:val="0"/>
        <w:spacing w:before="240" w:after="0" w:line="480" w:lineRule="auto"/>
        <w:rPr>
          <w:rFonts w:ascii="Times New Roman" w:hAnsi="Times New Roman" w:cs="Times New Roman"/>
          <w:sz w:val="24"/>
          <w:szCs w:val="24"/>
        </w:rPr>
      </w:pPr>
      <w:r w:rsidRPr="00421A84">
        <w:rPr>
          <w:rFonts w:ascii="Times New Roman" w:hAnsi="Times New Roman" w:cs="Times New Roman"/>
          <w:sz w:val="24"/>
          <w:szCs w:val="24"/>
        </w:rPr>
        <w:t>Similarly, f</w:t>
      </w:r>
      <w:r w:rsidRPr="00956AEF">
        <w:rPr>
          <w:rFonts w:ascii="Times New Roman" w:hAnsi="Times New Roman" w:cs="Times New Roman"/>
          <w:sz w:val="24"/>
          <w:szCs w:val="24"/>
        </w:rPr>
        <w:t>ood processing has been pointed out as an essential tool for making nutritionally rich foods, such as fruits, vegetables and dairy farming products, available year-round</w:t>
      </w:r>
      <w:r w:rsidR="004A0C7B" w:rsidRPr="00662E7E">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"author" : [ { "dropping-particle" : "", "family" : "FAO", "given" : "", "non-dropping-particle" : "", "parse-names" : false, "suffix" : "" } ], "id" : "ITEM-1", "issued" : { "date-parts" : [ [ "2014" ] ] }, "title" : "Nutrition-Sensitive Agriculture. Second International Conference on Nutrition 19- 21 November 2014. Rome, Italy. http://www.fao.org/about/meetings/icn2/news/news-detail/en/c/261494/", "type" : "article" }, "uris" : [ "http://www.mendeley.com/documents/?uuid=64412ec9-4295-49c8-a13f-7dfb8f7c8c69" ] } ], "mendeley" : { "formattedCitation" : "(FAO 2014)", "plainTextFormattedCitation" : "(FAO 2014)", "previouslyFormattedCitation" : "(FAO 2014)" }, "properties" : { "noteIndex" : 0 }, "schema" : "https://github.com/citation-style-language/schema/raw/master/csl-citation.json" }</w:instrText>
      </w:r>
      <w:r w:rsidR="004A0C7B" w:rsidRPr="00662E7E">
        <w:rPr>
          <w:rFonts w:ascii="Times New Roman" w:hAnsi="Times New Roman" w:cs="Times New Roman"/>
          <w:sz w:val="24"/>
          <w:szCs w:val="24"/>
        </w:rPr>
        <w:fldChar w:fldCharType="separate"/>
      </w:r>
      <w:r w:rsidRPr="00662E7E">
        <w:rPr>
          <w:rFonts w:ascii="Times New Roman" w:hAnsi="Times New Roman" w:cs="Times New Roman"/>
          <w:noProof/>
          <w:sz w:val="24"/>
          <w:szCs w:val="24"/>
        </w:rPr>
        <w:t>(FAO 2014)</w:t>
      </w:r>
      <w:r w:rsidR="004A0C7B" w:rsidRPr="00662E7E">
        <w:rPr>
          <w:rFonts w:ascii="Times New Roman" w:hAnsi="Times New Roman" w:cs="Times New Roman"/>
          <w:sz w:val="24"/>
          <w:szCs w:val="24"/>
        </w:rPr>
        <w:fldChar w:fldCharType="end"/>
      </w:r>
      <w:r w:rsidRPr="00212150">
        <w:rPr>
          <w:rFonts w:ascii="Times New Roman" w:hAnsi="Times New Roman" w:cs="Times New Roman"/>
          <w:sz w:val="24"/>
          <w:szCs w:val="24"/>
        </w:rPr>
        <w:t xml:space="preserve">, </w:t>
      </w:r>
      <w:r w:rsidRPr="00662E7E">
        <w:rPr>
          <w:rFonts w:ascii="Times New Roman" w:hAnsi="Times New Roman" w:cs="Times New Roman"/>
          <w:sz w:val="24"/>
          <w:szCs w:val="24"/>
        </w:rPr>
        <w:t>hence increasing consumption</w:t>
      </w:r>
      <w:r w:rsidRPr="00421A84">
        <w:rPr>
          <w:rFonts w:ascii="Times New Roman" w:hAnsi="Times New Roman" w:cs="Times New Roman"/>
          <w:sz w:val="24"/>
          <w:szCs w:val="24"/>
        </w:rPr>
        <w:t>.  In Malawi,</w:t>
      </w:r>
      <w:r w:rsidRPr="00956AEF">
        <w:rPr>
          <w:rFonts w:ascii="Times New Roman" w:hAnsi="Times New Roman" w:cs="Times New Roman"/>
          <w:sz w:val="24"/>
          <w:szCs w:val="24"/>
        </w:rPr>
        <w:t xml:space="preserve"> milk product processing is rarely done among </w:t>
      </w:r>
      <w:r w:rsidRPr="00212150">
        <w:rPr>
          <w:rFonts w:ascii="Times New Roman" w:hAnsi="Times New Roman" w:cs="Times New Roman"/>
          <w:sz w:val="24"/>
          <w:szCs w:val="24"/>
        </w:rPr>
        <w:t xml:space="preserve">DFHs </w:t>
      </w:r>
      <w:r w:rsidR="004A0C7B" w:rsidRPr="00662E7E">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"author" : [ { "dropping-particle" : "", "family" : "Kalumikiza", "given" : "Zione", "non-dropping-particle" : "", "parse-names" : false, "suffix" : "" } ], "id" : "ITEM-1", "issued" : { "date-parts" : [ [ "2012" ] ] }, "title" : "The effect of increasing dairy production on household food security and nutritional status of Under-five children in central region milk shed area in Malawi\u201d. MSc Thesis.,University of Malawi, Bunda College", "type" : "article" }, "uris" : [ "http://www.mendeley.com/documents/?uuid=a3daea8e-519a-4576-90b7-83905848d0cb" ] } ], "mendeley" : { "formattedCitation" : "(Kalumikiza 2012)", "plainTextFormattedCitation" : "(Kalumikiza 2012)", "previouslyFormattedCitation" : "(Kalumikiza 2012)" }, "properties" : { "noteIndex" : 0 }, "schema" : "https://github.com/citation-style-language/schema/raw/master/csl-citation.json" }</w:instrText>
      </w:r>
      <w:r w:rsidR="004A0C7B" w:rsidRPr="00662E7E">
        <w:rPr>
          <w:rFonts w:ascii="Times New Roman" w:hAnsi="Times New Roman" w:cs="Times New Roman"/>
          <w:sz w:val="24"/>
          <w:szCs w:val="24"/>
        </w:rPr>
        <w:fldChar w:fldCharType="separate"/>
      </w:r>
      <w:r w:rsidRPr="00662E7E">
        <w:rPr>
          <w:rFonts w:ascii="Times New Roman" w:hAnsi="Times New Roman" w:cs="Times New Roman"/>
          <w:noProof/>
          <w:sz w:val="24"/>
          <w:szCs w:val="24"/>
        </w:rPr>
        <w:t>(Kalumikiza 2012)</w:t>
      </w:r>
      <w:r w:rsidR="004A0C7B" w:rsidRPr="00662E7E">
        <w:rPr>
          <w:rFonts w:ascii="Times New Roman" w:hAnsi="Times New Roman" w:cs="Times New Roman"/>
          <w:sz w:val="24"/>
          <w:szCs w:val="24"/>
        </w:rPr>
        <w:fldChar w:fldCharType="end"/>
      </w:r>
      <w:r w:rsidRPr="00212150">
        <w:rPr>
          <w:rFonts w:ascii="Times New Roman" w:hAnsi="Times New Roman" w:cs="Times New Roman"/>
          <w:sz w:val="24"/>
          <w:szCs w:val="24"/>
        </w:rPr>
        <w:t>,</w:t>
      </w:r>
      <w:r w:rsidRPr="00662E7E">
        <w:rPr>
          <w:rFonts w:ascii="Times New Roman" w:hAnsi="Times New Roman" w:cs="Times New Roman"/>
          <w:sz w:val="24"/>
          <w:szCs w:val="24"/>
        </w:rPr>
        <w:t xml:space="preserve"> although</w:t>
      </w:r>
      <w:r w:rsidRPr="00421A84">
        <w:rPr>
          <w:rFonts w:ascii="Times New Roman" w:hAnsi="Times New Roman" w:cs="Times New Roman"/>
          <w:sz w:val="24"/>
          <w:szCs w:val="24"/>
        </w:rPr>
        <w:t xml:space="preserve"> fermented milk products are a good alternative to fresh milk due the nutritional cont</w:t>
      </w:r>
      <w:r w:rsidRPr="00956AEF">
        <w:rPr>
          <w:rFonts w:ascii="Times New Roman" w:hAnsi="Times New Roman" w:cs="Times New Roman"/>
          <w:sz w:val="24"/>
          <w:szCs w:val="24"/>
        </w:rPr>
        <w:t>ent that is similar to fresh milk (apart from less lactose) and better storability</w:t>
      </w:r>
      <w:r w:rsidR="004A0C7B" w:rsidRPr="00421A84">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"DOI" : "10.1016/S0168-1605(01)00492-5", "ISSN" : "01681605", "PMID" : "11529440", "abstract" : "The wide variety and the socio-economic and dietary importance of traditional fermented milk products of Ethiopia are discussed in this paper. Information on the microbiology of these products is sparse and has relevance to those organisms associated with spoilage and to those considered desirable for fermentation. There is a clear need to improve the production of African foods and beverages [Int. J. Food Microbiol. 18 (1993) 85]. The objective of this review was to document traditional technology used and information on the microbiology of the products, and to identify various constraints to the development and commercialisation of fermented milk products. Thereby the major problems and potential areas for improvement are pointed out. Ergo, the most important traditional product resembles yoghurt and, as the other traditional products, is prepared by 'spontaneous' fermentation, commonly initiated by either 'back slopping' or by repeated use of the same utensil. Other products include traditional fermented curd or ititu, traditional butter or kibe, neter kibe or traditional ghee, ayib resembling cottage cheese, arrera or defatted buttermilk and augat or traditional whey. ?? 2001 Elsevier Science B.V.", "author" : [ { "dropping-particle" : "", "family" : "Gonfa", "given" : "Almaz", "non-dropping-particle" : "", "parse-names" : false, "suffix" : "" }, { "dropping-particle" : "", "family" : "Foster", "given" : "Howard A.", "non-dropping-particle" : "", "parse-names" : false, "suffix" : "" }, { "dropping-particle" : "", "family" : "Holzapfel", "given" : "Wilhelm H.", "non-dropping-particle" : "", "parse-names" : false, "suffix" : "" } ], "container-title" : "International Journal of Food Microbiology", "id" : "ITEM-1", "issue" : "3", "issued" : { "date-parts" : [ [ "2001" ] ] }, "page" : "173-186", "title" : "Field survey and literature review on traditional fermented milk products of Ethiopia", "type" : "article-journal", "volume" : "68" }, "uris" : [ "http://www.mendeley.com/documents/?uuid=3e1176a9-108d-48ed-8ba2-17be44a01bb2" ] } ], "mendeley" : { "formattedCitation" : "(Gonfa, Foster, and Holzapfel 2001)", "plainTextFormattedCitation" : "(Gonfa, Foster, and Holzapfel 2001)", "previouslyFormattedCitation" : "(Gonfa, Foster, and Holzapfel 2001)" }, "properties" : { "noteIndex" : 0 }, "schema" : "https://github.com/citation-style-language/schema/raw/master/csl-citation.json" }</w:instrText>
      </w:r>
      <w:r w:rsidR="004A0C7B" w:rsidRPr="00421A84">
        <w:rPr>
          <w:rFonts w:ascii="Times New Roman" w:hAnsi="Times New Roman" w:cs="Times New Roman"/>
          <w:sz w:val="24"/>
          <w:szCs w:val="24"/>
        </w:rPr>
        <w:fldChar w:fldCharType="separate"/>
      </w:r>
      <w:r w:rsidRPr="00421A84">
        <w:rPr>
          <w:rFonts w:ascii="Times New Roman" w:hAnsi="Times New Roman" w:cs="Times New Roman"/>
          <w:noProof/>
          <w:sz w:val="24"/>
          <w:szCs w:val="24"/>
        </w:rPr>
        <w:t>(G</w:t>
      </w:r>
      <w:r w:rsidRPr="00956AEF">
        <w:rPr>
          <w:rFonts w:ascii="Times New Roman" w:hAnsi="Times New Roman" w:cs="Times New Roman"/>
          <w:noProof/>
          <w:sz w:val="24"/>
          <w:szCs w:val="24"/>
        </w:rPr>
        <w:t>onfa, Foster, and Holzapfel 2001)</w:t>
      </w:r>
      <w:r w:rsidR="004A0C7B" w:rsidRPr="00421A84">
        <w:rPr>
          <w:rFonts w:ascii="Times New Roman" w:hAnsi="Times New Roman" w:cs="Times New Roman"/>
          <w:sz w:val="24"/>
          <w:szCs w:val="24"/>
        </w:rPr>
        <w:fldChar w:fldCharType="end"/>
      </w:r>
      <w:r w:rsidRPr="00212150">
        <w:rPr>
          <w:rFonts w:ascii="Times New Roman" w:hAnsi="Times New Roman" w:cs="Times New Roman"/>
          <w:sz w:val="24"/>
          <w:szCs w:val="24"/>
        </w:rPr>
        <w:t>;</w:t>
      </w:r>
      <w:r w:rsidR="004A0C7B" w:rsidRPr="00421A84">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"DOI" : "10.1177/15648265090303S303", "ISBN" : "0379-5721 (Print)\\r0379-5721 (Linking)", "ISSN" : "03795721", "PMID" : "19998864", "abstract" : "There is consensus on how to treat severe malnutrition, but there is no agreement on the most cost-effective way to treat infants and young children with moderate malnutrition who consume cereal-dominated diets. The aim of this review is to give an overview of the nutritional qualities of relevant foods and ingredients in relation to the nutritional needs of children with moderate malnutrition and to identify research needs. The following general aspects are covered: energy density, macronutrient content and quality, minerals and vitamins, bioactive substances, antinutritional factors, and food processing. The nutritional values of the main food groups-cereals, legumes, pulses, roots, vegetables, fruits, and animal foods-are discussed. The special beneficial qualities of animal-source foods, which contain high levels of minerals important for growth, high-quality protein, and no antinutrients or fibers, are emphasized. In cerealdominated diets, the plant foods should be processed to reduce the contents of antinutrients and fibers. Provision of a high fat content to increase energy density is emphasized; however, the content of micronutrients should also be increased to maintain nutrient density. The source of fat should be selected to supply optimal amounts of polyunsaturated fatty acids (PUFAs), especially n-3 fatty acids. Among multiple research needs, the following are highlighted: to identify the minimum quantity of animal foods needed to support acceptable child growth and development, to examine the nutritional gains of reducing contents of antinutrients and fibers in cerealand legume-based diets, and to examine the role of fat quality, especially PUFA content and ratios, in children with moderate malnutrition. \u00a9 2009 (supplement), The United Nations University.", "author" : [ { "dropping-particle" : "", "family" : "Michaelsen", "given" : "Kim F", "non-dropping-particle" : "", "parse-names" : false, "suffix" : "" }, { "dropping-particle" : "", "family" : "Hoppe", "given" : "Camilla", "non-dropping-particle" : "", "parse-names" : false, "suffix" : "" }, { "dropping-particle" : "", "family" : "Roos", "given" : "Nanna", "non-dropping-particle" : "", "parse-names" : false, "suffix" : "" }, { "dropping-particle" : "", "family" : "K\u00e6stel", "given" : "Pernille", "non-dropping-particle" : "", "parse-names" : false, "suffix" : "" }, { "dropping-particle" : "", "family" : "Stougaard", "given" : "Maria", "non-dropping-particle" : "", "parse-names" : false, "suffix" : "" }, { "dropping-particle" : "", "family" : "M\u00f8lgaard", "given" : "Christian", "non-dropping-particle" : "", "parse-names" : false, "suffix" : "" }, { "dropping-particle" : "", "family" : "Girma", "given" : "Tsinuel", "non-dropping-particle" : "", "parse-names" : false, "suffix" : "" }, { "dropping-particle" : "", "family" : "Friis", "given" : "Henrik", "non-dropping-particle" : "", "parse-names" : false, "suffix" : "" } ], "container-title" : "Young Children", "id" : "ITEM-1", "issue" : "3 SUPPL. 1", "issued" : { "date-parts" : [ [ "2009" ] ] }, "page" : "1-149", "title" : "Choice of Foods and Ingredients for Moderately Malnourished Children 6 Months To 5 Years Old", "type" : "article-journal", "volume" : "30" }, "uris" : [ "http://www.mendeley.com/documents/?uuid=3e08b212-2ae8-40a6-bd80-54527de99b85" ] } ], "mendeley" : { "formattedCitation" : "(Michaelsen et al. 2009)", "plainTextFormattedCitation" : "(Michaelsen et al. 2009)", "previouslyFormattedCitation" : "(Michaelsen et al. 2009)" }, "properties" : { "noteIndex" : 0 }, "schema" : "https://github.com/citation-style-language/schema/raw/master/csl-citation.json" }</w:instrText>
      </w:r>
      <w:r w:rsidR="004A0C7B" w:rsidRPr="00421A84">
        <w:rPr>
          <w:rFonts w:ascii="Times New Roman" w:hAnsi="Times New Roman" w:cs="Times New Roman"/>
          <w:sz w:val="24"/>
          <w:szCs w:val="24"/>
        </w:rPr>
        <w:fldChar w:fldCharType="separate"/>
      </w:r>
      <w:r w:rsidRPr="00421A84">
        <w:rPr>
          <w:rFonts w:ascii="Times New Roman" w:hAnsi="Times New Roman" w:cs="Times New Roman"/>
          <w:noProof/>
          <w:sz w:val="24"/>
          <w:szCs w:val="24"/>
        </w:rPr>
        <w:t xml:space="preserve">(Michaelsen </w:t>
      </w:r>
      <w:r w:rsidRPr="00206141">
        <w:rPr>
          <w:rFonts w:ascii="Times New Roman" w:hAnsi="Times New Roman" w:cs="Times New Roman"/>
          <w:i/>
          <w:noProof/>
          <w:sz w:val="24"/>
          <w:szCs w:val="24"/>
        </w:rPr>
        <w:t>et al.</w:t>
      </w:r>
      <w:r w:rsidRPr="00421A84">
        <w:rPr>
          <w:rFonts w:ascii="Times New Roman" w:hAnsi="Times New Roman" w:cs="Times New Roman"/>
          <w:noProof/>
          <w:sz w:val="24"/>
          <w:szCs w:val="24"/>
        </w:rPr>
        <w:t xml:space="preserve"> 2009)</w:t>
      </w:r>
      <w:r w:rsidR="004A0C7B" w:rsidRPr="00421A84">
        <w:rPr>
          <w:rFonts w:ascii="Times New Roman" w:hAnsi="Times New Roman" w:cs="Times New Roman"/>
          <w:sz w:val="24"/>
          <w:szCs w:val="24"/>
        </w:rPr>
        <w:fldChar w:fldCharType="end"/>
      </w:r>
      <w:r w:rsidRPr="00212150">
        <w:rPr>
          <w:rFonts w:ascii="Times New Roman" w:hAnsi="Times New Roman" w:cs="Times New Roman"/>
          <w:sz w:val="24"/>
          <w:szCs w:val="24"/>
        </w:rPr>
        <w:t xml:space="preserve">.  Milk and milk-based products are easily consumed and digested by small children and also involves </w:t>
      </w:r>
      <w:r w:rsidRPr="00421A84">
        <w:rPr>
          <w:rFonts w:ascii="Times New Roman" w:hAnsi="Times New Roman" w:cs="Times New Roman"/>
          <w:sz w:val="24"/>
          <w:szCs w:val="24"/>
        </w:rPr>
        <w:t xml:space="preserve">minimal preparation which reduces the time required for preparation </w:t>
      </w:r>
      <w:r w:rsidR="004A0C7B" w:rsidRPr="00421A84">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"DOI" : "10.1080/00220388.2015.1018903", "ISBN" : "10.1080/00220388.2015.1018903", "ISSN" : "0022-0388", "abstract" : "In rural economies encumbered by significant market imperfections, farming decisions may partly be motivated by nutritional considerations, in addition to income and risk factors. These imperfections create the potential for farm assets to have direct dietary impacts on nutrition in addition to any indirect effects via income. We test this hypothesis for the dairy sector in rural Ethiopia, finding that cow ownership raises children's milk consumption, increases linear growth, and reduces stunting. We also find that household cow ownership is less important where there is good access to local markets, suggesting that market development can substitute for household cow ownership.", "author" : [ { "dropping-particle" : "", "family" : "Hoddinott", "given" : "J", "non-dropping-particle" : "", "parse-names" : false, "suffix" : "" }, { "dropping-particle" : "", "family" : "Headey", "given" : "D", "non-dropping-particle" : "", "parse-names" : false, "suffix" : "" }, { "dropping-particle" : "", "family" : "Dereje", "given" : "M", "non-dropping-particle" : "", "parse-names" : false, "suffix" : "" } ], "container-title" : "Journal of Development Studies", "id" : "ITEM-1", "issue" : "8", "issued" : { "date-parts" : [ [ "2014" ] ] }, "page" : "958-975", "title" : "Cows, missing milk markets, and nutrition in rural Ethiopia.", "type" : "article-journal", "volume" : "51" }, "uris" : [ "http://www.mendeley.com/documents/?uuid=0716d2c1-8766-4b7a-b249-aa5545ae104f" ] } ], "mendeley" : { "formattedCitation" : "(Hoddinott, Headey, and Dereje 2014)", "plainTextFormattedCitation" : "(Hoddinott, Headey, and Dereje 2014)", "previouslyFormattedCitation" : "(Hoddinott, Headey, and Dereje 2014)" }, "properties" : { "noteIndex" : 0 }, "schema" : "https://github.com/citation-style-language/schema/raw/master/csl-citation.json" }</w:instrText>
      </w:r>
      <w:r w:rsidR="004A0C7B" w:rsidRPr="00421A84">
        <w:rPr>
          <w:rFonts w:ascii="Times New Roman" w:hAnsi="Times New Roman" w:cs="Times New Roman"/>
          <w:sz w:val="24"/>
          <w:szCs w:val="24"/>
        </w:rPr>
        <w:fldChar w:fldCharType="separate"/>
      </w:r>
      <w:r w:rsidRPr="00421A84">
        <w:rPr>
          <w:rFonts w:ascii="Times New Roman" w:hAnsi="Times New Roman" w:cs="Times New Roman"/>
          <w:noProof/>
          <w:sz w:val="24"/>
          <w:szCs w:val="24"/>
        </w:rPr>
        <w:t>(Hoddinott, Headey, and Dereje 2014)</w:t>
      </w:r>
      <w:r w:rsidR="004A0C7B" w:rsidRPr="00421A84">
        <w:rPr>
          <w:rFonts w:ascii="Times New Roman" w:hAnsi="Times New Roman" w:cs="Times New Roman"/>
          <w:sz w:val="24"/>
          <w:szCs w:val="24"/>
        </w:rPr>
        <w:fldChar w:fldCharType="end"/>
      </w:r>
      <w:r w:rsidRPr="00212150">
        <w:rPr>
          <w:rFonts w:ascii="Times New Roman" w:hAnsi="Times New Roman" w:cs="Times New Roman"/>
          <w:sz w:val="24"/>
          <w:szCs w:val="24"/>
        </w:rPr>
        <w:t>.</w:t>
      </w:r>
    </w:p>
    <w:p w:rsidR="007E25B8" w:rsidRPr="00212150" w:rsidRDefault="007E25B8" w:rsidP="007E25B8">
      <w:pPr>
        <w:autoSpaceDE w:val="0"/>
        <w:autoSpaceDN w:val="0"/>
        <w:adjustRightInd w:val="0"/>
        <w:spacing w:before="240" w:after="0" w:line="480" w:lineRule="auto"/>
        <w:rPr>
          <w:rFonts w:ascii="Times New Roman" w:hAnsi="Times New Roman" w:cs="Times New Roman"/>
          <w:sz w:val="24"/>
          <w:szCs w:val="24"/>
        </w:rPr>
      </w:pPr>
      <w:r w:rsidRPr="00956AEF">
        <w:rPr>
          <w:rFonts w:ascii="Times New Roman" w:hAnsi="Times New Roman" w:cs="Times New Roman"/>
          <w:sz w:val="24"/>
          <w:szCs w:val="24"/>
        </w:rPr>
        <w:lastRenderedPageBreak/>
        <w:t xml:space="preserve">However, to achieve maximum nutritional benefits with any intervention, inclusion of a nutrition education component aimed at improving the overall diet is necessary </w:t>
      </w:r>
      <w:r w:rsidR="004A0C7B" w:rsidRPr="00421A84">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"Haddad", "given" : "Lawrence", "non-dropping-particle" : "", "parse-names" : false, "suffix" : "" } ], "id" : "ITEM-1", "issued" : { "date-parts" : [ [ "2011" ] ] }, "title" : "Zero Child Hunger: Breaking the cycle of malnutrition\u2019, Evidence Matters, Issue 1, March 2012. International Initiative for Impact Evaluation/IDS. http://www.dfid.gov.uk/r4d/pdf/outputs/systematicreviews/EvidenceMattersNovember.pdf", "type" : "article" }, "uris" : [ "http://www.mendeley.com/documents/?uuid=ae19e554-1c8b-4e5a-a3bf-f270eec2d4de" ] } ], "mendeley" : { "formattedCitation" : "(Haddad 2011)", "manualFormatting" : "(Haddad, 2011)", "plainTextFormattedCitation" : "(Haddad 2011)", "previouslyFormattedCitation" : "(Haddad 2011)" }, "properties" : { "noteIndex" : 0 }, "schema" : "https://github.com/citation-style-language/schema/raw/master/csl-citation.json" }</w:instrText>
      </w:r>
      <w:r w:rsidR="004A0C7B" w:rsidRPr="00421A84">
        <w:rPr>
          <w:rFonts w:ascii="Times New Roman" w:hAnsi="Times New Roman" w:cs="Times New Roman"/>
          <w:sz w:val="24"/>
          <w:szCs w:val="24"/>
        </w:rPr>
        <w:fldChar w:fldCharType="separate"/>
      </w:r>
      <w:r w:rsidRPr="00421A84">
        <w:rPr>
          <w:rFonts w:ascii="Times New Roman" w:hAnsi="Times New Roman" w:cs="Times New Roman"/>
          <w:noProof/>
          <w:sz w:val="24"/>
          <w:szCs w:val="24"/>
        </w:rPr>
        <w:t>(</w:t>
      </w:r>
      <w:r w:rsidRPr="00956AEF">
        <w:rPr>
          <w:rFonts w:ascii="Times New Roman" w:hAnsi="Times New Roman" w:cs="Times New Roman"/>
          <w:noProof/>
          <w:sz w:val="24"/>
          <w:szCs w:val="24"/>
        </w:rPr>
        <w:t xml:space="preserve">Haddad, </w:t>
      </w:r>
      <w:r w:rsidRPr="00212150">
        <w:rPr>
          <w:rFonts w:ascii="Times New Roman" w:hAnsi="Times New Roman" w:cs="Times New Roman"/>
          <w:noProof/>
          <w:sz w:val="24"/>
          <w:szCs w:val="24"/>
        </w:rPr>
        <w:t>2011)</w:t>
      </w:r>
      <w:r w:rsidR="004A0C7B" w:rsidRPr="00421A84">
        <w:rPr>
          <w:rFonts w:ascii="Times New Roman" w:hAnsi="Times New Roman" w:cs="Times New Roman"/>
          <w:sz w:val="24"/>
          <w:szCs w:val="24"/>
        </w:rPr>
        <w:fldChar w:fldCharType="end"/>
      </w:r>
      <w:r w:rsidRPr="00212150">
        <w:rPr>
          <w:rFonts w:ascii="Times New Roman" w:hAnsi="Times New Roman" w:cs="Times New Roman"/>
          <w:sz w:val="24"/>
          <w:szCs w:val="24"/>
        </w:rPr>
        <w:t>.  As r</w:t>
      </w:r>
      <w:r>
        <w:rPr>
          <w:rFonts w:ascii="Times New Roman" w:hAnsi="Times New Roman" w:cs="Times New Roman"/>
          <w:sz w:val="24"/>
          <w:szCs w:val="24"/>
        </w:rPr>
        <w:t>eported in the Malawi National Nutrition Policy and S</w:t>
      </w:r>
      <w:r w:rsidRPr="00212150">
        <w:rPr>
          <w:rFonts w:ascii="Times New Roman" w:hAnsi="Times New Roman" w:cs="Times New Roman"/>
          <w:sz w:val="24"/>
          <w:szCs w:val="24"/>
        </w:rPr>
        <w:t xml:space="preserve">trategic </w:t>
      </w:r>
      <w:r>
        <w:rPr>
          <w:rFonts w:ascii="Times New Roman" w:hAnsi="Times New Roman" w:cs="Times New Roman"/>
          <w:sz w:val="24"/>
          <w:szCs w:val="24"/>
        </w:rPr>
        <w:t>P</w:t>
      </w:r>
      <w:r w:rsidRPr="00212150">
        <w:rPr>
          <w:rFonts w:ascii="Times New Roman" w:hAnsi="Times New Roman" w:cs="Times New Roman"/>
          <w:sz w:val="24"/>
          <w:szCs w:val="24"/>
        </w:rPr>
        <w:t>lan for (2007-2011)</w:t>
      </w:r>
      <w:r w:rsidR="004A0C7B" w:rsidRPr="00421A84">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"author" : [ { "dropping-particle" : "", "family" : "Malawi Government Department of Nutrition HIV and AIDS", "given" : "", "non-dropping-particle" : "", "parse-names" : false, "suffix" : "" } ], "id" : "ITEM-1", "issue" : "March 2009", "issued" : { "date-parts" : [ [ "2009" ] ] }, "title" : "National Nutrition Policy and Strategic Plan", "type" : "article-journal" }, "uris" : [ "http://www.mendeley.com/documents/?uuid=7ac7af6c-5f28-4bd7-9f1e-170a582a1d2d" ] } ], "mendeley" : { "formattedCitation" : "(Malawi Government Department of Nutrition HIV and AIDS 2009)", "plainTextFormattedCitation" : "(Malawi Government Department of Nutrition HIV and AIDS 2009)", "previouslyFormattedCitation" : "(Malawi Government Department of Nutrition HIV and AIDS 2009)" }, "properties" : { "noteIndex" : 0 }, "schema" : "https://github.com/citation-style-language/schema/raw/master/csl-citation.json" }</w:instrText>
      </w:r>
      <w:r w:rsidR="004A0C7B" w:rsidRPr="00421A84">
        <w:rPr>
          <w:rFonts w:ascii="Times New Roman" w:hAnsi="Times New Roman" w:cs="Times New Roman"/>
          <w:sz w:val="24"/>
          <w:szCs w:val="24"/>
        </w:rPr>
        <w:fldChar w:fldCharType="separate"/>
      </w:r>
      <w:r w:rsidRPr="00421A84">
        <w:rPr>
          <w:rFonts w:ascii="Times New Roman" w:hAnsi="Times New Roman" w:cs="Times New Roman"/>
          <w:noProof/>
          <w:sz w:val="24"/>
          <w:szCs w:val="24"/>
        </w:rPr>
        <w:t>(Malawi Government Department of Nutrition HIV and AIDS 2009)</w:t>
      </w:r>
      <w:r w:rsidR="004A0C7B" w:rsidRPr="00421A84">
        <w:rPr>
          <w:rFonts w:ascii="Times New Roman" w:hAnsi="Times New Roman" w:cs="Times New Roman"/>
          <w:sz w:val="24"/>
          <w:szCs w:val="24"/>
        </w:rPr>
        <w:fldChar w:fldCharType="end"/>
      </w:r>
      <w:r w:rsidRPr="00212150">
        <w:rPr>
          <w:rFonts w:ascii="Times New Roman" w:hAnsi="Times New Roman" w:cs="Times New Roman"/>
          <w:sz w:val="24"/>
          <w:szCs w:val="24"/>
        </w:rPr>
        <w:t>, insufficient knowledge on diets was the main reason preventing househo</w:t>
      </w:r>
      <w:r w:rsidRPr="00421A84">
        <w:rPr>
          <w:rFonts w:ascii="Times New Roman" w:hAnsi="Times New Roman" w:cs="Times New Roman"/>
          <w:sz w:val="24"/>
          <w:szCs w:val="24"/>
        </w:rPr>
        <w:t>lds that were producing high nutritive foods such as milk, pulses, aquaculture and sma</w:t>
      </w:r>
      <w:r w:rsidRPr="00956AEF">
        <w:rPr>
          <w:rFonts w:ascii="Times New Roman" w:hAnsi="Times New Roman" w:cs="Times New Roman"/>
          <w:sz w:val="24"/>
          <w:szCs w:val="24"/>
        </w:rPr>
        <w:t>ll livestock from maximizing the nutritional benefits of the available foods and resources in Malawi.  Filling this knowledge gap through nutrition education could help to have improved diets among DFHs in Malawi.  This study therefore, incorporated nutrition education and milk processing pathways within the dairy farming intervention and assessed their effect on household milk products processing, milk/ milk products consumption by under-five children as well as their nutrit</w:t>
      </w:r>
      <w:r>
        <w:rPr>
          <w:rFonts w:ascii="Times New Roman" w:hAnsi="Times New Roman" w:cs="Times New Roman"/>
          <w:sz w:val="24"/>
          <w:szCs w:val="24"/>
        </w:rPr>
        <w:t>ion status among DFH</w:t>
      </w:r>
      <w:r w:rsidRPr="00212150">
        <w:rPr>
          <w:rFonts w:ascii="Times New Roman" w:hAnsi="Times New Roman" w:cs="Times New Roman"/>
          <w:sz w:val="24"/>
          <w:szCs w:val="24"/>
        </w:rPr>
        <w:t>s.</w:t>
      </w:r>
    </w:p>
    <w:p w:rsidR="007E25B8" w:rsidRPr="00212150" w:rsidRDefault="007E25B8" w:rsidP="007E25B8">
      <w:pPr>
        <w:autoSpaceDE w:val="0"/>
        <w:autoSpaceDN w:val="0"/>
        <w:adjustRightInd w:val="0"/>
        <w:spacing w:before="240" w:after="0" w:line="480" w:lineRule="auto"/>
        <w:rPr>
          <w:rFonts w:ascii="Times New Roman" w:hAnsi="Times New Roman" w:cs="Times New Roman"/>
          <w:sz w:val="24"/>
          <w:szCs w:val="24"/>
        </w:rPr>
      </w:pPr>
    </w:p>
    <w:p w:rsidR="007E25B8" w:rsidRPr="00212150" w:rsidRDefault="007E25B8" w:rsidP="007E25B8">
      <w:pPr>
        <w:autoSpaceDE w:val="0"/>
        <w:autoSpaceDN w:val="0"/>
        <w:adjustRightInd w:val="0"/>
        <w:spacing w:before="240" w:after="0" w:line="480" w:lineRule="auto"/>
        <w:rPr>
          <w:rFonts w:ascii="Times New Roman" w:hAnsi="Times New Roman" w:cs="Times New Roman"/>
          <w:sz w:val="24"/>
          <w:szCs w:val="24"/>
        </w:rPr>
        <w:sectPr w:rsidR="007E25B8" w:rsidRPr="00212150" w:rsidSect="004E57A0">
          <w:pgSz w:w="12240" w:h="15840"/>
          <w:pgMar w:top="1440" w:right="1440" w:bottom="1440" w:left="1440" w:header="720" w:footer="720" w:gutter="0"/>
          <w:lnNumType w:countBy="1" w:restart="continuous"/>
          <w:cols w:space="720"/>
          <w:docGrid w:linePitch="360"/>
        </w:sectPr>
      </w:pPr>
      <w:r w:rsidRPr="00212150">
        <w:rPr>
          <w:rFonts w:ascii="Times New Roman" w:hAnsi="Times New Roman" w:cs="Times New Roman"/>
          <w:sz w:val="24"/>
          <w:szCs w:val="24"/>
        </w:rPr>
        <w:br w:type="page"/>
      </w:r>
    </w:p>
    <w:p w:rsidR="007E25B8" w:rsidRPr="00212150" w:rsidRDefault="007E25B8" w:rsidP="007E25B8">
      <w:pPr>
        <w:pStyle w:val="Heading1"/>
        <w:spacing w:line="480" w:lineRule="auto"/>
        <w:rPr>
          <w:rFonts w:ascii="Times New Roman" w:hAnsi="Times New Roman" w:cs="Times New Roman"/>
          <w:b/>
          <w:color w:val="auto"/>
          <w:sz w:val="24"/>
          <w:szCs w:val="24"/>
        </w:rPr>
      </w:pPr>
      <w:bookmarkStart w:id="0" w:name="_Toc448175521"/>
      <w:bookmarkStart w:id="1" w:name="_Toc477292302"/>
      <w:bookmarkStart w:id="2" w:name="_Toc477723974"/>
      <w:r w:rsidRPr="00212150">
        <w:rPr>
          <w:rFonts w:ascii="Times New Roman" w:hAnsi="Times New Roman" w:cs="Times New Roman"/>
          <w:b/>
          <w:color w:val="auto"/>
          <w:sz w:val="24"/>
          <w:szCs w:val="24"/>
        </w:rPr>
        <w:lastRenderedPageBreak/>
        <w:t xml:space="preserve">MATERIALS AND </w:t>
      </w:r>
      <w:bookmarkEnd w:id="0"/>
      <w:r w:rsidRPr="00212150">
        <w:rPr>
          <w:rFonts w:ascii="Times New Roman" w:hAnsi="Times New Roman" w:cs="Times New Roman"/>
          <w:b/>
          <w:color w:val="auto"/>
          <w:sz w:val="24"/>
          <w:szCs w:val="24"/>
        </w:rPr>
        <w:t>METHOD</w:t>
      </w:r>
      <w:bookmarkStart w:id="3" w:name="_Toc448175522"/>
      <w:bookmarkStart w:id="4" w:name="_Toc477292303"/>
      <w:bookmarkStart w:id="5" w:name="_Toc477723975"/>
      <w:bookmarkEnd w:id="1"/>
      <w:bookmarkEnd w:id="2"/>
      <w:r w:rsidRPr="00212150">
        <w:rPr>
          <w:rFonts w:ascii="Times New Roman" w:hAnsi="Times New Roman" w:cs="Times New Roman"/>
          <w:b/>
          <w:color w:val="auto"/>
          <w:sz w:val="24"/>
          <w:szCs w:val="24"/>
        </w:rPr>
        <w:t>S</w:t>
      </w:r>
    </w:p>
    <w:p w:rsidR="007E25B8" w:rsidRPr="00212150" w:rsidRDefault="007E25B8" w:rsidP="007E25B8">
      <w:pPr>
        <w:pStyle w:val="Heading2"/>
        <w:spacing w:before="200" w:line="480" w:lineRule="auto"/>
        <w:rPr>
          <w:rFonts w:ascii="Times New Roman" w:hAnsi="Times New Roman" w:cs="Times New Roman"/>
          <w:b/>
          <w:color w:val="auto"/>
          <w:sz w:val="24"/>
          <w:szCs w:val="24"/>
        </w:rPr>
      </w:pPr>
      <w:bookmarkStart w:id="6" w:name="_Toc448175523"/>
      <w:bookmarkStart w:id="7" w:name="_Toc477292304"/>
      <w:bookmarkStart w:id="8" w:name="_Toc477723976"/>
      <w:bookmarkEnd w:id="3"/>
      <w:bookmarkEnd w:id="4"/>
      <w:bookmarkEnd w:id="5"/>
      <w:r w:rsidRPr="00212150">
        <w:rPr>
          <w:rFonts w:ascii="Times New Roman" w:hAnsi="Times New Roman" w:cs="Times New Roman"/>
          <w:b/>
          <w:color w:val="auto"/>
          <w:sz w:val="24"/>
          <w:szCs w:val="24"/>
        </w:rPr>
        <w:t>Research Design</w:t>
      </w:r>
      <w:bookmarkEnd w:id="6"/>
      <w:bookmarkEnd w:id="7"/>
      <w:bookmarkEnd w:id="8"/>
    </w:p>
    <w:p w:rsidR="007E25B8" w:rsidRPr="00212150" w:rsidRDefault="007E25B8" w:rsidP="007E25B8">
      <w:pPr>
        <w:tabs>
          <w:tab w:val="left" w:pos="2582"/>
        </w:tabs>
        <w:autoSpaceDE w:val="0"/>
        <w:autoSpaceDN w:val="0"/>
        <w:adjustRightInd w:val="0"/>
        <w:spacing w:before="240" w:after="0" w:line="480" w:lineRule="auto"/>
        <w:rPr>
          <w:rFonts w:ascii="Times New Roman" w:hAnsi="Times New Roman" w:cs="Times New Roman"/>
          <w:sz w:val="24"/>
          <w:szCs w:val="24"/>
        </w:rPr>
      </w:pPr>
      <w:r w:rsidRPr="00212150">
        <w:rPr>
          <w:rFonts w:ascii="Times New Roman" w:hAnsi="Times New Roman" w:cs="Times New Roman"/>
          <w:sz w:val="24"/>
          <w:szCs w:val="24"/>
        </w:rPr>
        <w:t xml:space="preserve">A quasi experimental study was implemented among DFHs from two milk bulking groups (MBGs).  MBGs are milk collection centres established in dairy areas in which farmers are organized as a cooperative </w:t>
      </w:r>
      <w:r w:rsidR="004A0C7B" w:rsidRPr="00601F89">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"author" : [ { "dropping-particle" : "", "family" : "Chagunda", "given" : "G;", "non-dropping-particle" : "", "parse-names" : false, "suffix" : "" }, { "dropping-particle" : "", "family" : "Gondwe", "given" : "T;", "non-dropping-particle" : "", "parse-names" : false, "suffix" : "" }, { "dropping-particle" : "", "family" : "Banda", "given" : "L;", "non-dropping-particle" : "", "parse-names" : false, "suffix" : "" }, { "dropping-particle" : "", "family" : "Mayuni", "given" : "P;", "non-dropping-particle" : "", "parse-names" : false, "suffix" : "" }, { "dropping-particle" : "", "family" : "P.Mtimuni", "given" : "J;", "non-dropping-particle" : "", "parse-names" : false, "suffix" : "" }, { "dropping-particle" : "", "family" : "Chimbaza", "given" : "T;", "non-dropping-particle" : "", "parse-names" : false, "suffix" : "" }, { "dropping-particle" : "", "family" : "Nkwanda", "given" : "A", "non-dropping-particle" : "", "parse-names" : false, "suffix" : "" } ], "id" : "ITEM-1", "issued" : { "date-parts" : [ [ "2010" ] ] }, "title" : "Smallholder Dairy Production in Malawi : Current Status and Future Solutions", "type" : "article-journal" }, "uris" : [ "http://www.mendeley.com/documents/?uuid=32ea1530-4b12-4443-b08a-0b4e79e1f326" ] } ], "mendeley" : { "formattedCitation" : "(Chagunda et al. 2010)", "plainTextFormattedCitation" : "(Chagunda et al. 2010)", "previouslyFormattedCitation" : "(Chagunda et al. 2010)" }, "properties" : { "noteIndex" : 0 }, "schema" : "https://github.com/citation-style-language/schema/raw/master/csl-citation.json" }</w:instrText>
      </w:r>
      <w:r w:rsidR="004A0C7B" w:rsidRPr="00601F89">
        <w:rPr>
          <w:rFonts w:ascii="Times New Roman" w:hAnsi="Times New Roman" w:cs="Times New Roman"/>
          <w:sz w:val="24"/>
          <w:szCs w:val="24"/>
        </w:rPr>
        <w:fldChar w:fldCharType="separate"/>
      </w:r>
      <w:r w:rsidRPr="00421A84">
        <w:rPr>
          <w:rFonts w:ascii="Times New Roman" w:hAnsi="Times New Roman" w:cs="Times New Roman"/>
          <w:noProof/>
          <w:sz w:val="24"/>
          <w:szCs w:val="24"/>
        </w:rPr>
        <w:t xml:space="preserve">(Chagunda </w:t>
      </w:r>
      <w:r w:rsidRPr="00206141">
        <w:rPr>
          <w:rFonts w:ascii="Times New Roman" w:hAnsi="Times New Roman" w:cs="Times New Roman"/>
          <w:i/>
          <w:noProof/>
          <w:sz w:val="24"/>
          <w:szCs w:val="24"/>
        </w:rPr>
        <w:t>et al</w:t>
      </w:r>
      <w:r w:rsidRPr="00601F89">
        <w:rPr>
          <w:rFonts w:ascii="Times New Roman" w:hAnsi="Times New Roman" w:cs="Times New Roman"/>
          <w:noProof/>
          <w:sz w:val="24"/>
          <w:szCs w:val="24"/>
        </w:rPr>
        <w:t>. 2010)</w:t>
      </w:r>
      <w:r w:rsidR="004A0C7B" w:rsidRPr="00601F89">
        <w:rPr>
          <w:rFonts w:ascii="Times New Roman" w:hAnsi="Times New Roman" w:cs="Times New Roman"/>
          <w:sz w:val="24"/>
          <w:szCs w:val="24"/>
        </w:rPr>
        <w:fldChar w:fldCharType="end"/>
      </w:r>
      <w:r w:rsidRPr="00212150">
        <w:rPr>
          <w:rFonts w:ascii="Times New Roman" w:hAnsi="Times New Roman" w:cs="Times New Roman"/>
          <w:sz w:val="24"/>
          <w:szCs w:val="24"/>
        </w:rPr>
        <w:t xml:space="preserve">. </w:t>
      </w:r>
      <w:r w:rsidRPr="00601F89">
        <w:rPr>
          <w:rFonts w:ascii="Times New Roman" w:hAnsi="Times New Roman" w:cs="Times New Roman"/>
          <w:sz w:val="24"/>
          <w:szCs w:val="24"/>
        </w:rPr>
        <w:t xml:space="preserve"> An intact MBG was </w:t>
      </w:r>
      <w:r w:rsidRPr="00421A84">
        <w:rPr>
          <w:rFonts w:ascii="Times New Roman" w:hAnsi="Times New Roman" w:cs="Times New Roman"/>
          <w:sz w:val="24"/>
          <w:szCs w:val="24"/>
        </w:rPr>
        <w:t>assigned to a treatment condition (intervention) and non-treatment (control) from April to December 2016</w:t>
      </w:r>
      <w:r w:rsidRPr="00956AEF">
        <w:rPr>
          <w:rFonts w:ascii="Times New Roman" w:hAnsi="Times New Roman" w:cs="Times New Roman"/>
          <w:sz w:val="24"/>
          <w:szCs w:val="24"/>
        </w:rPr>
        <w:t xml:space="preserve"> after baseline data collection</w:t>
      </w:r>
      <w:r w:rsidRPr="00212150">
        <w:rPr>
          <w:rFonts w:ascii="Times New Roman" w:hAnsi="Times New Roman" w:cs="Times New Roman"/>
          <w:sz w:val="24"/>
          <w:szCs w:val="24"/>
        </w:rPr>
        <w:t>.  The intervention consisted of nutrition education and milk product processing training done four times at the intervention group at two months intervals for three days.  The control group was trained the intervention package after end-line data collection.  The intervention participants were followed up fortnightly by phone call on milk products processing and a monthly template with milk products was given for the caregivers to record daily child’s milk and milk products consumption</w:t>
      </w:r>
    </w:p>
    <w:p w:rsidR="007E25B8" w:rsidRPr="00212150" w:rsidRDefault="007E25B8" w:rsidP="007E25B8">
      <w:pPr>
        <w:pStyle w:val="Heading2"/>
        <w:spacing w:line="480" w:lineRule="auto"/>
        <w:rPr>
          <w:rFonts w:ascii="Times New Roman" w:hAnsi="Times New Roman" w:cs="Times New Roman"/>
          <w:b/>
          <w:color w:val="000000" w:themeColor="text1"/>
          <w:sz w:val="24"/>
          <w:szCs w:val="24"/>
        </w:rPr>
      </w:pPr>
      <w:bookmarkStart w:id="9" w:name="_Toc448175524"/>
      <w:bookmarkStart w:id="10" w:name="_Toc477292305"/>
      <w:bookmarkStart w:id="11" w:name="_Toc477723977"/>
      <w:r w:rsidRPr="00212150">
        <w:rPr>
          <w:rFonts w:ascii="Times New Roman" w:hAnsi="Times New Roman" w:cs="Times New Roman"/>
          <w:b/>
          <w:color w:val="000000" w:themeColor="text1"/>
          <w:sz w:val="24"/>
          <w:szCs w:val="24"/>
        </w:rPr>
        <w:t>Study Area</w:t>
      </w:r>
      <w:bookmarkEnd w:id="9"/>
      <w:bookmarkEnd w:id="10"/>
      <w:bookmarkEnd w:id="11"/>
    </w:p>
    <w:p w:rsidR="007E25B8" w:rsidRPr="00421A84" w:rsidRDefault="007E25B8" w:rsidP="007E25B8">
      <w:pPr>
        <w:spacing w:line="480" w:lineRule="auto"/>
        <w:rPr>
          <w:rFonts w:ascii="Times New Roman" w:hAnsi="Times New Roman" w:cs="Times New Roman"/>
          <w:sz w:val="24"/>
          <w:szCs w:val="24"/>
        </w:rPr>
      </w:pPr>
      <w:bookmarkStart w:id="12" w:name="_Toc472299933"/>
      <w:bookmarkStart w:id="13" w:name="_Toc472318668"/>
      <w:bookmarkStart w:id="14" w:name="_Toc472349592"/>
      <w:r w:rsidRPr="00212150">
        <w:rPr>
          <w:rFonts w:ascii="Times New Roman" w:hAnsi="Times New Roman" w:cs="Times New Roman"/>
          <w:sz w:val="24"/>
          <w:szCs w:val="24"/>
        </w:rPr>
        <w:t xml:space="preserve">The study was conducted in Dedza district, central Malawi at Dzaonewekha and Chitsanzo MBGs which are within the middle altitude agro-ecological zone, receiving 800 to 1500 mm of rainfall per annum </w:t>
      </w:r>
      <w:r w:rsidR="004A0C7B" w:rsidRPr="00421A84">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"ISBN" : "16845315 (ISSN)", "ISSN" : "16845315", "abstract" : "An on-farm study was carried out in 2003-2004 and 2004-2005 growing seasons under rain-fed condition in five sites namely Thondwe and Matapwata in Zomba and Thyolo districts respectively, Chipuka in Ntchisi district, Ntchenachena and Ngong'a in Rumphi district representing three bean agro-ecological zones of Malawi. Seven climber common bean entries; CAB 19, RWV 1046, BCMV B4, AND 659, RWV 1042-2-3, 5P/5 and DC 86-244 were evaluated for their performance and stability across sites and two seasons under Researcher Designed Farmer Managed (RDFM) system. Entries DC 86-244, AND 659 and BCMV B4 were early maturing in most sites of the trial. DC 86 244 and AND 659 were also high yielding and had larger seed sizes compared to other entries. RWV 1046 and RVW 1042-2-3 were also high yielding though had smaller seed sizes. Stability analysis identified entries CAB 19 and DC 86 244 as stable entries across sites and seasons. Among environments, Ng'onga, Chipuka and Thondwe were high yielding. Ntchenachena was more stable but lower yielding compared to other sites. Matapwata was highly unreliable as heavy rains followed by dry spells characterised the site which resulted in loss of all bean entries in 2004-2005 growing season. \u00a9 2009 Academic Journals.", "author" : [ { "dropping-particle" : "", "family" : "Mwale", "given" : "V M", "non-dropping-particle" : "", "parse-names" : false, "suffix" : "" }, { "dropping-particle" : "", "family" : "Bokosi", "given" : "J M", "non-dropping-particle" : "", "parse-names" : false, "suffix" : "" }, { "dropping-particle" : "", "family" : "Masangano", "given" : "C M", "non-dropping-particle" : "", "parse-names" : false, "suffix" : "" }, { "dropping-particle" : "", "family" : "Kwapata", "given" : "M B", "non-dropping-particle" : "", "parse-names" : false, "suffix" : "" }, { "dropping-particle" : "", "family" : "Kabambe", "given" : "V H", "non-dropping-particle" : "", "parse-names" : false, "suffix" : "" }, { "dropping-particle" : "", "family" : "Miles", "given" : "C", "non-dropping-particle" : "", "parse-names" : false, "suffix" : "" } ], "container-title" : "African Journal of Biotechnology", "id" : "ITEM-1", "issue" : "11", "issued" : { "date-parts" : [ [ "2009" ] ] }, "page" : "2460-2468", "title" : "Performance of climber common bean (Phaseolus vulgaris L.) lines under Researcher Designed Farmer Managed (RDFM) system in three bean agro-ecological zones of Malawi", "type" : "article-journal", "volume" : "8" }, "uris" : [ "http://www.mendeley.com/documents/?uuid=d2448b2b-96b3-46b6-a07b-95af0652196f" ] } ], "mendeley" : { "formattedCitation" : "(Mwale et al. 2009)", "plainTextFormattedCitation" : "(Mwale et al. 2009)", "previouslyFormattedCitation" : "(Mwale et al. 2009)" }, "properties" : { "noteIndex" : 0 }, "schema" : "https://github.com/citation-style-language/schema/raw/master/csl-citation.json" }</w:instrText>
      </w:r>
      <w:r w:rsidR="004A0C7B" w:rsidRPr="00421A84">
        <w:rPr>
          <w:rFonts w:ascii="Times New Roman" w:hAnsi="Times New Roman" w:cs="Times New Roman"/>
          <w:sz w:val="24"/>
          <w:szCs w:val="24"/>
        </w:rPr>
        <w:fldChar w:fldCharType="separate"/>
      </w:r>
      <w:r w:rsidRPr="00421A84">
        <w:rPr>
          <w:rFonts w:ascii="Times New Roman" w:hAnsi="Times New Roman" w:cs="Times New Roman"/>
          <w:noProof/>
          <w:sz w:val="24"/>
          <w:szCs w:val="24"/>
        </w:rPr>
        <w:t>(Mwale et al. 2009)</w:t>
      </w:r>
      <w:r w:rsidR="004A0C7B" w:rsidRPr="00421A84">
        <w:rPr>
          <w:rFonts w:ascii="Times New Roman" w:hAnsi="Times New Roman" w:cs="Times New Roman"/>
          <w:sz w:val="24"/>
          <w:szCs w:val="24"/>
        </w:rPr>
        <w:fldChar w:fldCharType="end"/>
      </w:r>
      <w:r w:rsidRPr="00212150">
        <w:rPr>
          <w:rFonts w:ascii="Times New Roman" w:hAnsi="Times New Roman" w:cs="Times New Roman"/>
          <w:sz w:val="24"/>
          <w:szCs w:val="24"/>
        </w:rPr>
        <w:t xml:space="preserve">.  These areas have minimal variations in types of crops grown and harvest patterns hence reducing variations on diet and possibly economic </w:t>
      </w:r>
      <w:bookmarkEnd w:id="12"/>
      <w:bookmarkEnd w:id="13"/>
      <w:bookmarkEnd w:id="14"/>
      <w:r w:rsidRPr="00212150">
        <w:rPr>
          <w:rFonts w:ascii="Times New Roman" w:hAnsi="Times New Roman" w:cs="Times New Roman"/>
          <w:sz w:val="24"/>
          <w:szCs w:val="24"/>
        </w:rPr>
        <w:t>status, which could have an effect on nut</w:t>
      </w:r>
      <w:bookmarkStart w:id="15" w:name="_Toc477723978"/>
      <w:r w:rsidRPr="00421A84">
        <w:rPr>
          <w:rFonts w:ascii="Times New Roman" w:hAnsi="Times New Roman" w:cs="Times New Roman"/>
          <w:sz w:val="24"/>
          <w:szCs w:val="24"/>
        </w:rPr>
        <w:t>ritional status.</w:t>
      </w:r>
    </w:p>
    <w:p w:rsidR="007E25B8" w:rsidRPr="00212150" w:rsidRDefault="007E25B8" w:rsidP="007E25B8">
      <w:pPr>
        <w:pStyle w:val="Heading2"/>
        <w:spacing w:line="480" w:lineRule="auto"/>
        <w:rPr>
          <w:rFonts w:ascii="Times New Roman" w:hAnsi="Times New Roman" w:cs="Times New Roman"/>
          <w:b/>
          <w:color w:val="000000" w:themeColor="text1"/>
          <w:sz w:val="24"/>
          <w:szCs w:val="24"/>
        </w:rPr>
      </w:pPr>
      <w:bookmarkStart w:id="16" w:name="_Toc477292306"/>
      <w:bookmarkStart w:id="17" w:name="_Toc477723979"/>
      <w:bookmarkEnd w:id="15"/>
      <w:r w:rsidRPr="00956AEF">
        <w:rPr>
          <w:rFonts w:ascii="Times New Roman" w:hAnsi="Times New Roman" w:cs="Times New Roman"/>
          <w:b/>
          <w:color w:val="000000" w:themeColor="text1"/>
          <w:sz w:val="24"/>
          <w:szCs w:val="24"/>
        </w:rPr>
        <w:t>Study Par</w:t>
      </w:r>
      <w:r w:rsidRPr="00212150">
        <w:rPr>
          <w:rFonts w:ascii="Times New Roman" w:hAnsi="Times New Roman" w:cs="Times New Roman"/>
          <w:b/>
          <w:color w:val="000000" w:themeColor="text1"/>
          <w:sz w:val="24"/>
          <w:szCs w:val="24"/>
        </w:rPr>
        <w:t>ticipants</w:t>
      </w:r>
      <w:bookmarkEnd w:id="16"/>
      <w:bookmarkEnd w:id="17"/>
    </w:p>
    <w:p w:rsidR="007E25B8" w:rsidRPr="00212150"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 xml:space="preserve">A sample of 61 households were recruited using a non- probability, purposive, total population sampling method (31 from intervention and 30 from control).  This sampling design was used because of the small population with the desired characteristics in the bulking groups </w:t>
      </w:r>
      <w:r w:rsidR="004A0C7B" w:rsidRPr="00212150">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"DOI" : "10.11648/j.ajtas.20160501.11", "ISBN" : "2326-8999", "ISSN" : "2326-8999", "author" : [ { "dropping-particle" : "", "family" : "Ilker Etikan, Sulaiman Abubakar Musa", "given" : "Rukayya Sunusi Alkassim", "non-dropping-particle" : "", "parse-names" : false, "suffix" : "" } ], "container-title" : "American Journal of Theoretical and Applied Statistics", "id" : "ITEM-1", "issue" : "1", "issued" : { "date-parts" : [ [ "2015" ] ] }, "page" : "1-4", "title" : "Comparison of Convenience Sampling and Purposive Sampling", "type" : "article-journal", "volume" : "5" }, "uris" : [ "http://www.mendeley.com/documents/?uuid=724a5b2a-720c-4219-b5ee-25256de07662" ] } ], "mendeley" : { "formattedCitation" : "(Ilker Etikan, Sulaiman Abubakar Musa 2015)", "plainTextFormattedCitation" : "(Ilker Etikan, Sulaiman Abubakar Musa 2015)", "previouslyFormattedCitation" : "(Ilker Etikan, Sulaiman Abubakar Musa 2015)" }, "properties" : { "noteIndex" : 0 }, "schema" : "https://github.com/citation-style-language/schema/raw/master/csl-citation.json" }</w:instrText>
      </w:r>
      <w:r w:rsidR="004A0C7B" w:rsidRPr="00212150">
        <w:rPr>
          <w:rFonts w:ascii="Times New Roman" w:hAnsi="Times New Roman" w:cs="Times New Roman"/>
          <w:sz w:val="24"/>
          <w:szCs w:val="24"/>
        </w:rPr>
        <w:fldChar w:fldCharType="separate"/>
      </w:r>
      <w:r w:rsidRPr="00421A84">
        <w:rPr>
          <w:rFonts w:ascii="Times New Roman" w:hAnsi="Times New Roman" w:cs="Times New Roman"/>
          <w:noProof/>
          <w:sz w:val="24"/>
          <w:szCs w:val="24"/>
        </w:rPr>
        <w:t xml:space="preserve">( Etikan, </w:t>
      </w:r>
      <w:r w:rsidRPr="00421A84">
        <w:rPr>
          <w:rFonts w:ascii="Times New Roman" w:hAnsi="Times New Roman" w:cs="Times New Roman"/>
          <w:noProof/>
          <w:sz w:val="24"/>
          <w:szCs w:val="24"/>
        </w:rPr>
        <w:lastRenderedPageBreak/>
        <w:t>Musa</w:t>
      </w:r>
      <w:r>
        <w:rPr>
          <w:rFonts w:ascii="Times New Roman" w:hAnsi="Times New Roman" w:cs="Times New Roman"/>
          <w:noProof/>
          <w:sz w:val="24"/>
          <w:szCs w:val="24"/>
        </w:rPr>
        <w:t xml:space="preserve"> and Alkasin</w:t>
      </w:r>
      <w:r w:rsidRPr="00421A84">
        <w:rPr>
          <w:rFonts w:ascii="Times New Roman" w:hAnsi="Times New Roman" w:cs="Times New Roman"/>
          <w:noProof/>
          <w:sz w:val="24"/>
          <w:szCs w:val="24"/>
        </w:rPr>
        <w:t xml:space="preserve"> 2015)</w:t>
      </w:r>
      <w:r w:rsidR="004A0C7B" w:rsidRPr="00212150">
        <w:rPr>
          <w:rFonts w:ascii="Times New Roman" w:hAnsi="Times New Roman" w:cs="Times New Roman"/>
          <w:sz w:val="24"/>
          <w:szCs w:val="24"/>
        </w:rPr>
        <w:fldChar w:fldCharType="end"/>
      </w:r>
      <w:r w:rsidRPr="00212150">
        <w:rPr>
          <w:rFonts w:ascii="Times New Roman" w:hAnsi="Times New Roman" w:cs="Times New Roman"/>
          <w:sz w:val="24"/>
          <w:szCs w:val="24"/>
        </w:rPr>
        <w:t>.  All children aged 6 and 52 months from the 61 households were recruited</w:t>
      </w:r>
      <w:r w:rsidRPr="00421A84">
        <w:rPr>
          <w:rFonts w:ascii="Times New Roman" w:hAnsi="Times New Roman" w:cs="Times New Roman"/>
          <w:sz w:val="24"/>
          <w:szCs w:val="24"/>
        </w:rPr>
        <w:t xml:space="preserve"> making a sample of 79</w:t>
      </w:r>
      <w:r w:rsidRPr="00956AEF">
        <w:rPr>
          <w:rFonts w:ascii="Times New Roman" w:hAnsi="Times New Roman" w:cs="Times New Roman"/>
          <w:sz w:val="24"/>
          <w:szCs w:val="24"/>
        </w:rPr>
        <w:t xml:space="preserve"> for anthropometry, </w:t>
      </w:r>
      <w:r w:rsidRPr="00212150">
        <w:rPr>
          <w:rFonts w:ascii="Times New Roman" w:hAnsi="Times New Roman" w:cs="Times New Roman"/>
          <w:sz w:val="24"/>
          <w:szCs w:val="24"/>
        </w:rPr>
        <w:t xml:space="preserve">from which a sub sample of index children was selected totalling 61 at baseline and 58 at end-line. </w:t>
      </w:r>
      <w:bookmarkStart w:id="18" w:name="_Toc477292307"/>
      <w:bookmarkStart w:id="19" w:name="_Toc477723980"/>
      <w:r w:rsidRPr="00212150">
        <w:rPr>
          <w:rFonts w:ascii="Times New Roman" w:hAnsi="Times New Roman" w:cs="Times New Roman"/>
          <w:sz w:val="24"/>
          <w:szCs w:val="24"/>
        </w:rPr>
        <w:t xml:space="preserve"> The youngest child in the household for those with more than 1 was taken as an index child and they were studied on milk and milk products consumption and dietary intake.</w:t>
      </w:r>
    </w:p>
    <w:p w:rsidR="007E25B8" w:rsidRPr="00212150" w:rsidRDefault="007E25B8" w:rsidP="007E25B8">
      <w:pPr>
        <w:pStyle w:val="Heading2"/>
        <w:spacing w:line="480" w:lineRule="auto"/>
        <w:rPr>
          <w:rFonts w:ascii="Times New Roman" w:hAnsi="Times New Roman" w:cs="Times New Roman"/>
          <w:b/>
          <w:color w:val="000000" w:themeColor="text1"/>
          <w:sz w:val="24"/>
          <w:szCs w:val="24"/>
        </w:rPr>
      </w:pPr>
      <w:r w:rsidRPr="00212150">
        <w:rPr>
          <w:rFonts w:ascii="Times New Roman" w:hAnsi="Times New Roman" w:cs="Times New Roman"/>
          <w:b/>
          <w:color w:val="000000" w:themeColor="text1"/>
          <w:sz w:val="24"/>
          <w:szCs w:val="24"/>
        </w:rPr>
        <w:t>Inclusion and Exclusion Criteria</w:t>
      </w:r>
      <w:bookmarkEnd w:id="18"/>
      <w:bookmarkEnd w:id="19"/>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sz w:val="24"/>
          <w:szCs w:val="24"/>
        </w:rPr>
        <w:t>Households with a lactating cow and children aged 6 to 52 months were eligible to participate in the study. Households with seriously ill children and whose height and weight could not be taken due to some disabilities were excluded from participating</w:t>
      </w:r>
      <w:bookmarkStart w:id="20" w:name="_Toc477292308"/>
      <w:bookmarkStart w:id="21" w:name="_Toc477723981"/>
      <w:r w:rsidRPr="00212150">
        <w:rPr>
          <w:rFonts w:ascii="Times New Roman" w:hAnsi="Times New Roman" w:cs="Times New Roman"/>
          <w:sz w:val="24"/>
          <w:szCs w:val="24"/>
        </w:rPr>
        <w:t xml:space="preserve"> in the study.</w:t>
      </w:r>
    </w:p>
    <w:p w:rsidR="007E25B8" w:rsidRPr="00212150" w:rsidRDefault="007E25B8" w:rsidP="007E25B8">
      <w:pPr>
        <w:pStyle w:val="Heading2"/>
        <w:spacing w:line="480" w:lineRule="auto"/>
        <w:rPr>
          <w:rFonts w:ascii="Times New Roman" w:hAnsi="Times New Roman" w:cs="Times New Roman"/>
          <w:b/>
          <w:color w:val="000000" w:themeColor="text1"/>
          <w:sz w:val="24"/>
          <w:szCs w:val="24"/>
        </w:rPr>
      </w:pPr>
      <w:r w:rsidRPr="00212150">
        <w:rPr>
          <w:rFonts w:ascii="Times New Roman" w:hAnsi="Times New Roman" w:cs="Times New Roman"/>
          <w:b/>
          <w:color w:val="000000" w:themeColor="text1"/>
          <w:sz w:val="24"/>
          <w:szCs w:val="24"/>
        </w:rPr>
        <w:t>Nutrition Education and Milk Product Processing</w:t>
      </w:r>
      <w:bookmarkEnd w:id="20"/>
      <w:bookmarkEnd w:id="21"/>
    </w:p>
    <w:p w:rsidR="007E25B8" w:rsidRPr="00212150" w:rsidRDefault="007E25B8" w:rsidP="007E25B8">
      <w:pPr>
        <w:tabs>
          <w:tab w:val="left" w:pos="2582"/>
        </w:tabs>
        <w:autoSpaceDE w:val="0"/>
        <w:autoSpaceDN w:val="0"/>
        <w:adjustRightInd w:val="0"/>
        <w:spacing w:before="240" w:after="0" w:line="480" w:lineRule="auto"/>
        <w:jc w:val="both"/>
        <w:rPr>
          <w:rFonts w:ascii="Times New Roman" w:hAnsi="Times New Roman" w:cs="Times New Roman"/>
          <w:sz w:val="24"/>
          <w:szCs w:val="24"/>
        </w:rPr>
      </w:pPr>
      <w:r w:rsidRPr="00956AEF">
        <w:rPr>
          <w:rFonts w:ascii="Times New Roman" w:hAnsi="Times New Roman" w:cs="Times New Roman"/>
          <w:sz w:val="24"/>
          <w:szCs w:val="24"/>
        </w:rPr>
        <w:t xml:space="preserve">Trained nutritionist from </w:t>
      </w:r>
      <w:r>
        <w:rPr>
          <w:rFonts w:ascii="Times New Roman" w:hAnsi="Times New Roman" w:cs="Times New Roman"/>
          <w:sz w:val="24"/>
          <w:szCs w:val="24"/>
        </w:rPr>
        <w:t>Lilongwe University of Agriculture and Natural Resources (</w:t>
      </w:r>
      <w:r w:rsidRPr="00956AEF">
        <w:rPr>
          <w:rFonts w:ascii="Times New Roman" w:hAnsi="Times New Roman" w:cs="Times New Roman"/>
          <w:sz w:val="24"/>
          <w:szCs w:val="24"/>
        </w:rPr>
        <w:t>LUANAR</w:t>
      </w:r>
      <w:r>
        <w:rPr>
          <w:rFonts w:ascii="Times New Roman" w:hAnsi="Times New Roman" w:cs="Times New Roman"/>
          <w:sz w:val="24"/>
          <w:szCs w:val="24"/>
        </w:rPr>
        <w:t>)</w:t>
      </w:r>
      <w:r w:rsidRPr="00956AEF">
        <w:rPr>
          <w:rFonts w:ascii="Times New Roman" w:hAnsi="Times New Roman" w:cs="Times New Roman"/>
          <w:sz w:val="24"/>
          <w:szCs w:val="24"/>
        </w:rPr>
        <w:t xml:space="preserve"> and Ministry of Health frontline workers (Health Surveillance Assistants, HSAs) operating from the study areas delivered the nutrition education sessions. Nutrition education sessions with caregivers were combined with milk products cooking sessions and demonstrations</w:t>
      </w:r>
      <w:r>
        <w:rPr>
          <w:rFonts w:ascii="Times New Roman" w:hAnsi="Times New Roman" w:cs="Times New Roman"/>
          <w:sz w:val="24"/>
          <w:szCs w:val="24"/>
        </w:rPr>
        <w:t xml:space="preserve"> at intervention MBG</w:t>
      </w:r>
      <w:r w:rsidRPr="00956AEF">
        <w:rPr>
          <w:rFonts w:ascii="Times New Roman" w:hAnsi="Times New Roman" w:cs="Times New Roman"/>
          <w:sz w:val="24"/>
          <w:szCs w:val="24"/>
        </w:rPr>
        <w:t>.  The key messages were: beneficial nutrients found in milk and milk products; health benefits of mil</w:t>
      </w:r>
      <w:r w:rsidRPr="00212150">
        <w:rPr>
          <w:rFonts w:ascii="Times New Roman" w:hAnsi="Times New Roman" w:cs="Times New Roman"/>
          <w:sz w:val="24"/>
          <w:szCs w:val="24"/>
        </w:rPr>
        <w:t xml:space="preserve">k and milk products and prevention of nutritional disorders among children under-five years; and recommended daily intake of milk for under-five children.  Standardized nutrition messages adapted from the Scaling Up Nutrition (SUN) 1000 days key messages (Government of Malawi. Sun 1000 Special Days, 2011-2016) were given to both groups as a way of retaining the study participants in the control group. These included: age appropriate complementary feeding practices in terms of frequency, amount, density, utilization and active feeding (FADUA); caring for a sick child; growth monitoring and promotion, hygiene </w:t>
      </w:r>
      <w:r w:rsidRPr="00212150">
        <w:rPr>
          <w:rFonts w:ascii="Times New Roman" w:hAnsi="Times New Roman" w:cs="Times New Roman"/>
          <w:sz w:val="24"/>
          <w:szCs w:val="24"/>
        </w:rPr>
        <w:lastRenderedPageBreak/>
        <w:t>practices when preparing, cooking, feeding and keeping the children’s’ food and case identification for malnourished children.</w:t>
      </w:r>
    </w:p>
    <w:p w:rsidR="007E25B8" w:rsidRPr="00212150" w:rsidRDefault="007E25B8" w:rsidP="007E25B8">
      <w:pPr>
        <w:spacing w:line="480" w:lineRule="auto"/>
        <w:rPr>
          <w:rFonts w:ascii="Times New Roman" w:eastAsia="Times New Roman" w:hAnsi="Times New Roman" w:cs="Times New Roman"/>
          <w:sz w:val="24"/>
          <w:szCs w:val="24"/>
          <w:lang w:eastAsia="en-GB"/>
        </w:rPr>
      </w:pPr>
      <w:r w:rsidRPr="002D5560">
        <w:rPr>
          <w:rFonts w:ascii="Times New Roman" w:hAnsi="Times New Roman" w:cs="Times New Roman"/>
          <w:sz w:val="24"/>
          <w:szCs w:val="24"/>
        </w:rPr>
        <w:t xml:space="preserve">Adapted and modified milk products recipes were developed for cooking sessions delivered by trained nutritionists and laboratory technicians from LUANAR.  Child caregivers were trained on how to prepare </w:t>
      </w:r>
      <w:r w:rsidRPr="002D5560">
        <w:rPr>
          <w:rFonts w:ascii="Times New Roman" w:eastAsia="Times New Roman" w:hAnsi="Times New Roman" w:cs="Times New Roman"/>
          <w:sz w:val="24"/>
          <w:szCs w:val="24"/>
          <w:lang w:eastAsia="en-GB"/>
        </w:rPr>
        <w:t xml:space="preserve">fermented products such as </w:t>
      </w:r>
      <w:r w:rsidRPr="002D5560">
        <w:rPr>
          <w:rFonts w:ascii="Times New Roman" w:eastAsia="Times New Roman" w:hAnsi="Times New Roman" w:cs="Times New Roman"/>
          <w:i/>
          <w:sz w:val="24"/>
          <w:szCs w:val="24"/>
          <w:lang w:eastAsia="en-GB"/>
        </w:rPr>
        <w:t>chambiko</w:t>
      </w:r>
      <w:r w:rsidRPr="002D5560">
        <w:rPr>
          <w:rFonts w:ascii="Times New Roman" w:eastAsia="Times New Roman" w:hAnsi="Times New Roman" w:cs="Times New Roman"/>
          <w:sz w:val="24"/>
          <w:szCs w:val="24"/>
          <w:lang w:eastAsia="en-GB"/>
        </w:rPr>
        <w:t xml:space="preserve"> and yoghurt; enriched products such as carrot and orange fleshed sweet potato milk; yoghurt and milk smoothies using locally available fruits such as bananas, avocado pears, mangoes and pawpaw’s; and coagulated milk products such as </w:t>
      </w:r>
      <w:r w:rsidRPr="002D5560">
        <w:rPr>
          <w:rFonts w:ascii="Times New Roman" w:eastAsia="Times New Roman" w:hAnsi="Times New Roman" w:cs="Times New Roman"/>
          <w:i/>
          <w:sz w:val="24"/>
          <w:szCs w:val="24"/>
          <w:lang w:eastAsia="en-GB"/>
        </w:rPr>
        <w:t>paneer.</w:t>
      </w:r>
      <w:r w:rsidRPr="002D5560">
        <w:rPr>
          <w:rFonts w:ascii="Times New Roman" w:eastAsia="Times New Roman" w:hAnsi="Times New Roman" w:cs="Times New Roman"/>
          <w:sz w:val="24"/>
          <w:szCs w:val="24"/>
          <w:lang w:eastAsia="en-GB"/>
        </w:rPr>
        <w:t xml:space="preserve">  Caregivers </w:t>
      </w:r>
      <w:r>
        <w:rPr>
          <w:rFonts w:ascii="Times New Roman" w:eastAsia="Times New Roman" w:hAnsi="Times New Roman" w:cs="Times New Roman"/>
          <w:sz w:val="24"/>
          <w:szCs w:val="24"/>
          <w:lang w:eastAsia="en-GB"/>
        </w:rPr>
        <w:t xml:space="preserve">in the intervention MBG </w:t>
      </w:r>
      <w:r w:rsidRPr="002D5560">
        <w:rPr>
          <w:rFonts w:ascii="Times New Roman" w:eastAsia="Times New Roman" w:hAnsi="Times New Roman" w:cs="Times New Roman"/>
          <w:sz w:val="24"/>
          <w:szCs w:val="24"/>
          <w:lang w:eastAsia="en-GB"/>
        </w:rPr>
        <w:t>were advised to give a child minimum of 250ml of milk a day plus a milk product made or bought in that day.</w:t>
      </w:r>
    </w:p>
    <w:p w:rsidR="007E25B8" w:rsidRPr="007D3089" w:rsidRDefault="007E25B8" w:rsidP="007E25B8">
      <w:pPr>
        <w:spacing w:line="480" w:lineRule="auto"/>
        <w:rPr>
          <w:rFonts w:ascii="Times New Roman" w:eastAsia="Times New Roman" w:hAnsi="Times New Roman" w:cs="Times New Roman"/>
          <w:sz w:val="24"/>
          <w:szCs w:val="24"/>
          <w:lang w:eastAsia="en-GB"/>
        </w:rPr>
      </w:pPr>
    </w:p>
    <w:p w:rsidR="007E25B8" w:rsidRPr="00956AEF" w:rsidRDefault="007E25B8" w:rsidP="007E25B8">
      <w:pPr>
        <w:pStyle w:val="Heading2"/>
        <w:spacing w:line="480" w:lineRule="auto"/>
        <w:rPr>
          <w:rFonts w:ascii="Times New Roman" w:hAnsi="Times New Roman" w:cs="Times New Roman"/>
          <w:b/>
          <w:i/>
          <w:color w:val="auto"/>
          <w:sz w:val="24"/>
          <w:szCs w:val="24"/>
        </w:rPr>
      </w:pPr>
      <w:bookmarkStart w:id="22" w:name="_Toc477292311"/>
      <w:bookmarkStart w:id="23" w:name="_Toc477723985"/>
      <w:r w:rsidRPr="00421A84">
        <w:rPr>
          <w:rFonts w:ascii="Times New Roman" w:hAnsi="Times New Roman" w:cs="Times New Roman"/>
          <w:b/>
          <w:color w:val="auto"/>
          <w:sz w:val="24"/>
          <w:szCs w:val="24"/>
        </w:rPr>
        <w:t>Ethics Approval for the S</w:t>
      </w:r>
      <w:r w:rsidRPr="00956AEF">
        <w:rPr>
          <w:rFonts w:ascii="Times New Roman" w:hAnsi="Times New Roman" w:cs="Times New Roman"/>
          <w:b/>
          <w:color w:val="auto"/>
          <w:sz w:val="24"/>
          <w:szCs w:val="24"/>
        </w:rPr>
        <w:t>tudy</w:t>
      </w:r>
      <w:bookmarkEnd w:id="22"/>
      <w:bookmarkEnd w:id="23"/>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sz w:val="24"/>
          <w:szCs w:val="24"/>
        </w:rPr>
        <w:t>The study was approved by the National Health Sciences Research Committee and the approval number is NHSRC # 16/3/1561.  A letter of support was also sought from the District Agricultural Development Officer for Dedza district.  A consent form was read out to participants and a signed / finger-printed consent was also sought from the child’s caregiver b</w:t>
      </w:r>
      <w:bookmarkStart w:id="24" w:name="_Toc477292312"/>
      <w:bookmarkStart w:id="25" w:name="_Toc477723986"/>
      <w:bookmarkStart w:id="26" w:name="_Toc441468343"/>
      <w:r w:rsidRPr="00212150">
        <w:rPr>
          <w:rFonts w:ascii="Times New Roman" w:hAnsi="Times New Roman" w:cs="Times New Roman"/>
          <w:sz w:val="24"/>
          <w:szCs w:val="24"/>
        </w:rPr>
        <w:t>efore conducting the interviews</w:t>
      </w:r>
      <w:r>
        <w:rPr>
          <w:rFonts w:ascii="Times New Roman" w:hAnsi="Times New Roman" w:cs="Times New Roman"/>
          <w:sz w:val="24"/>
          <w:szCs w:val="24"/>
        </w:rPr>
        <w:t xml:space="preserve"> and taking anthropometric measurememnts</w:t>
      </w:r>
      <w:r w:rsidRPr="00212150">
        <w:rPr>
          <w:rFonts w:ascii="Times New Roman" w:hAnsi="Times New Roman" w:cs="Times New Roman"/>
          <w:sz w:val="24"/>
          <w:szCs w:val="24"/>
        </w:rPr>
        <w:t>.</w:t>
      </w:r>
    </w:p>
    <w:p w:rsidR="007E25B8" w:rsidRPr="00212150" w:rsidRDefault="007E25B8" w:rsidP="007E25B8">
      <w:pPr>
        <w:pStyle w:val="Heading2"/>
        <w:spacing w:line="480" w:lineRule="auto"/>
        <w:rPr>
          <w:rFonts w:ascii="Times New Roman" w:hAnsi="Times New Roman" w:cs="Times New Roman"/>
          <w:b/>
          <w:color w:val="auto"/>
          <w:sz w:val="24"/>
          <w:szCs w:val="24"/>
        </w:rPr>
      </w:pPr>
      <w:bookmarkStart w:id="27" w:name="_Toc472318673"/>
      <w:bookmarkStart w:id="28" w:name="_Toc472349597"/>
      <w:bookmarkStart w:id="29" w:name="_Toc477292313"/>
      <w:bookmarkStart w:id="30" w:name="_Toc477723987"/>
      <w:bookmarkEnd w:id="24"/>
      <w:bookmarkEnd w:id="25"/>
      <w:r w:rsidRPr="00212150">
        <w:rPr>
          <w:rFonts w:ascii="Times New Roman" w:hAnsi="Times New Roman" w:cs="Times New Roman"/>
          <w:b/>
          <w:color w:val="auto"/>
          <w:sz w:val="24"/>
          <w:szCs w:val="24"/>
        </w:rPr>
        <w:t>Data Collection</w:t>
      </w:r>
      <w:bookmarkStart w:id="31" w:name="_Toc472349598"/>
      <w:bookmarkStart w:id="32" w:name="_Toc474349407"/>
      <w:bookmarkStart w:id="33" w:name="_Toc474349870"/>
      <w:bookmarkStart w:id="34" w:name="_Toc474350722"/>
      <w:bookmarkStart w:id="35" w:name="_Toc474353213"/>
      <w:bookmarkStart w:id="36" w:name="_Toc477292314"/>
      <w:bookmarkStart w:id="37" w:name="_Toc477723988"/>
      <w:bookmarkEnd w:id="27"/>
      <w:bookmarkEnd w:id="28"/>
      <w:bookmarkEnd w:id="29"/>
      <w:bookmarkEnd w:id="30"/>
    </w:p>
    <w:p w:rsidR="007E25B8" w:rsidRPr="00212150"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Baseline data was collected end April to early May 2016</w:t>
      </w:r>
      <w:bookmarkEnd w:id="31"/>
      <w:r w:rsidRPr="00212150">
        <w:rPr>
          <w:rFonts w:ascii="Times New Roman" w:hAnsi="Times New Roman" w:cs="Times New Roman"/>
          <w:sz w:val="24"/>
          <w:szCs w:val="24"/>
        </w:rPr>
        <w:t xml:space="preserve"> and end-line data was collected in December 2016</w:t>
      </w:r>
      <w:bookmarkStart w:id="38" w:name="_Toc472318674"/>
      <w:bookmarkStart w:id="39" w:name="_Toc472349599"/>
      <w:bookmarkEnd w:id="32"/>
      <w:bookmarkEnd w:id="33"/>
      <w:bookmarkEnd w:id="34"/>
      <w:bookmarkEnd w:id="35"/>
      <w:bookmarkEnd w:id="36"/>
      <w:bookmarkEnd w:id="37"/>
      <w:r w:rsidRPr="00212150">
        <w:rPr>
          <w:rFonts w:ascii="Times New Roman" w:hAnsi="Times New Roman" w:cs="Times New Roman"/>
          <w:sz w:val="24"/>
          <w:szCs w:val="24"/>
        </w:rPr>
        <w:t>.</w:t>
      </w:r>
      <w:bookmarkStart w:id="40" w:name="_Toc477292315"/>
      <w:bookmarkStart w:id="41" w:name="_Toc477723989"/>
      <w:r w:rsidRPr="00212150">
        <w:rPr>
          <w:rFonts w:ascii="Times New Roman" w:hAnsi="Times New Roman" w:cs="Times New Roman"/>
          <w:sz w:val="24"/>
          <w:szCs w:val="24"/>
        </w:rPr>
        <w:t xml:space="preserve">  An interview was conducted with a female household member responsible for running the household or who took part in running the household.</w:t>
      </w:r>
      <w:bookmarkStart w:id="42" w:name="_Toc472299940"/>
      <w:bookmarkStart w:id="43" w:name="_Toc472318675"/>
      <w:bookmarkStart w:id="44" w:name="_Toc472349600"/>
      <w:bookmarkStart w:id="45" w:name="_Toc474349409"/>
      <w:bookmarkStart w:id="46" w:name="_Toc474350724"/>
      <w:bookmarkStart w:id="47" w:name="_Toc474353215"/>
      <w:bookmarkStart w:id="48" w:name="_Toc477292316"/>
      <w:bookmarkStart w:id="49" w:name="_Toc477723990"/>
      <w:bookmarkEnd w:id="38"/>
      <w:bookmarkEnd w:id="39"/>
      <w:bookmarkEnd w:id="40"/>
      <w:bookmarkEnd w:id="41"/>
      <w:r w:rsidRPr="00212150">
        <w:rPr>
          <w:rFonts w:ascii="Times New Roman" w:hAnsi="Times New Roman" w:cs="Times New Roman"/>
          <w:sz w:val="24"/>
          <w:szCs w:val="24"/>
        </w:rPr>
        <w:t xml:space="preserve">  A pre-tested household questionnaire with structured and semi-structured questions was used to collect data by trained nutritionists.</w:t>
      </w:r>
    </w:p>
    <w:p w:rsidR="007E25B8" w:rsidRPr="00601F89"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lastRenderedPageBreak/>
        <w:t>Measurements were taken for children under-five years</w:t>
      </w:r>
      <w:r>
        <w:rPr>
          <w:rFonts w:ascii="Times New Roman" w:hAnsi="Times New Roman" w:cs="Times New Roman"/>
          <w:sz w:val="24"/>
          <w:szCs w:val="24"/>
        </w:rPr>
        <w:t xml:space="preserve">according to (Cogill </w:t>
      </w:r>
      <w:r w:rsidRPr="00102751">
        <w:rPr>
          <w:rFonts w:ascii="Times New Roman" w:hAnsi="Times New Roman" w:cs="Times New Roman"/>
          <w:sz w:val="24"/>
          <w:szCs w:val="24"/>
        </w:rPr>
        <w:t xml:space="preserve">2003) </w:t>
      </w:r>
      <w:r w:rsidRPr="00212150">
        <w:rPr>
          <w:rFonts w:ascii="Times New Roman" w:hAnsi="Times New Roman" w:cs="Times New Roman"/>
          <w:sz w:val="24"/>
          <w:szCs w:val="24"/>
        </w:rPr>
        <w:t xml:space="preserve">at all data points to construct anthropometric indices of height-for-age, weight-for-height, and weight-for-age for determining the nutritional status of the children in terms of stunting, wasting and under-weight, respectively.  Weight was measured using digital electronic SECCA scales </w:t>
      </w:r>
      <w:r w:rsidRPr="00212150">
        <w:rPr>
          <w:rFonts w:ascii="Times New Roman" w:eastAsia="TimesNewRomanPSMT" w:hAnsi="Times New Roman" w:cs="Times New Roman"/>
          <w:sz w:val="24"/>
          <w:szCs w:val="24"/>
        </w:rPr>
        <w:t>model 881 102 1659</w:t>
      </w:r>
      <w:r w:rsidRPr="00212150">
        <w:rPr>
          <w:rFonts w:ascii="Times New Roman" w:hAnsi="Times New Roman" w:cs="Times New Roman"/>
          <w:sz w:val="24"/>
          <w:szCs w:val="24"/>
        </w:rPr>
        <w:t xml:space="preserve">, accurate to 100g and calibrated to correct for systematic errors.  Height was taken for all children 24 months and older using a height board and incumbent length was taken for children between 6 to less than 24 months.  The measurements were replicated to reduce measurement errors and were recorded to the nearest 0.1 g for weight and 0.1 cm for height. Interpretation of the Z-scores of children was based on the classification by </w:t>
      </w:r>
      <w:r w:rsidR="004A0C7B" w:rsidRPr="004F00B1">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"author" : [ { "dropping-particle" : "", "family" : "Gibson", "given" : "Rossalind", "non-dropping-particle" : "", "parse-names" : false, "suffix" : "" } ], "id" : "ITEM-1", "issued" : { "date-parts" : [ [ "2005" ] ] }, "publisher" : "Oxford University Press", "publisher-place" : "USA", "title" : "Principles of Nutritional Assessment (2nd ed.", "type" : "article" }, "uris" : [ "http://www.mendeley.com/documents/?uuid=7a20f49a-0356-4341-b297-8b5403b33e59" ] } ], "mendeley" : { "formattedCitation" : "(Gibson 2005)", "plainTextFormattedCitation" : "(Gibson 2005)", "previouslyFormattedCitation" : "(Gibson 2005)" }, "properties" : { "noteIndex" : 0 }, "schema" : "https://github.com/citation-style-language/schema/raw/master/csl-citation.json" }</w:instrText>
      </w:r>
      <w:r w:rsidR="004A0C7B" w:rsidRPr="004F00B1">
        <w:rPr>
          <w:rFonts w:ascii="Times New Roman" w:hAnsi="Times New Roman" w:cs="Times New Roman"/>
          <w:sz w:val="24"/>
          <w:szCs w:val="24"/>
        </w:rPr>
        <w:fldChar w:fldCharType="separate"/>
      </w:r>
      <w:r w:rsidRPr="004F00B1">
        <w:rPr>
          <w:rFonts w:ascii="Times New Roman" w:hAnsi="Times New Roman" w:cs="Times New Roman"/>
          <w:noProof/>
          <w:sz w:val="24"/>
          <w:szCs w:val="24"/>
        </w:rPr>
        <w:t>(Gibson 2005)</w:t>
      </w:r>
      <w:r w:rsidR="004A0C7B" w:rsidRPr="004F00B1">
        <w:rPr>
          <w:rFonts w:ascii="Times New Roman" w:hAnsi="Times New Roman" w:cs="Times New Roman"/>
          <w:sz w:val="24"/>
          <w:szCs w:val="24"/>
        </w:rPr>
        <w:fldChar w:fldCharType="end"/>
      </w:r>
      <w:r w:rsidRPr="00212150">
        <w:rPr>
          <w:rFonts w:ascii="Times New Roman" w:hAnsi="Times New Roman" w:cs="Times New Roman"/>
          <w:sz w:val="24"/>
          <w:szCs w:val="24"/>
        </w:rPr>
        <w:t>.</w:t>
      </w:r>
    </w:p>
    <w:p w:rsidR="007E25B8" w:rsidRPr="00206141" w:rsidRDefault="007E25B8" w:rsidP="007E25B8">
      <w:pPr>
        <w:spacing w:line="480" w:lineRule="auto"/>
        <w:rPr>
          <w:rFonts w:ascii="Times New Roman" w:hAnsi="Times New Roman" w:cs="Times New Roman"/>
          <w:sz w:val="24"/>
          <w:szCs w:val="24"/>
        </w:rPr>
      </w:pPr>
      <w:r w:rsidRPr="007D3089">
        <w:rPr>
          <w:rFonts w:ascii="Times New Roman" w:hAnsi="Times New Roman" w:cs="Times New Roman"/>
          <w:sz w:val="24"/>
          <w:szCs w:val="24"/>
        </w:rPr>
        <w:t>A 24</w:t>
      </w:r>
      <w:r w:rsidRPr="00421A84">
        <w:rPr>
          <w:rFonts w:ascii="Times New Roman" w:hAnsi="Times New Roman" w:cs="Times New Roman"/>
          <w:sz w:val="24"/>
          <w:szCs w:val="24"/>
        </w:rPr>
        <w:t xml:space="preserve">-hour </w:t>
      </w:r>
      <w:r w:rsidRPr="00956AEF">
        <w:rPr>
          <w:rFonts w:ascii="Times New Roman" w:hAnsi="Times New Roman" w:cs="Times New Roman"/>
          <w:sz w:val="24"/>
          <w:szCs w:val="24"/>
        </w:rPr>
        <w:t xml:space="preserve">dietary recall </w:t>
      </w:r>
      <w:r w:rsidRPr="00212150">
        <w:rPr>
          <w:rFonts w:ascii="Times New Roman" w:hAnsi="Times New Roman" w:cs="Times New Roman"/>
          <w:sz w:val="24"/>
          <w:szCs w:val="24"/>
        </w:rPr>
        <w:t>tool was used to collect dietary intake data for the index child.  The caregiver was asked to provide the types of food the child ate the previous 24 hours from sun rise until the child slept for the night.  The food preparation method and all the ingredients used before, during and after cooking the food were also reco</w:t>
      </w:r>
      <w:r>
        <w:rPr>
          <w:rFonts w:ascii="Times New Roman" w:hAnsi="Times New Roman" w:cs="Times New Roman"/>
          <w:sz w:val="24"/>
          <w:szCs w:val="24"/>
        </w:rPr>
        <w:t>rded</w:t>
      </w:r>
      <w:r w:rsidRPr="00212150">
        <w:rPr>
          <w:rFonts w:ascii="Times New Roman" w:hAnsi="Times New Roman" w:cs="Times New Roman"/>
          <w:sz w:val="24"/>
          <w:szCs w:val="24"/>
        </w:rPr>
        <w:t xml:space="preserve">.  Household standard spoons, cups and plates were used to guide the child caregivers to provide approximate food quantities.  A modified food atlas from the United Arab Emirates plus food portions from Malawi mostly found in the study area was used to help the caregiver to select the portion sizes of food the child consumed.  </w:t>
      </w:r>
      <w:r w:rsidRPr="00212150">
        <w:rPr>
          <w:rFonts w:ascii="Times New Roman" w:hAnsi="Times New Roman" w:cs="Times New Roman"/>
          <w:color w:val="000000" w:themeColor="text1"/>
          <w:sz w:val="24"/>
          <w:szCs w:val="24"/>
        </w:rPr>
        <w:t xml:space="preserve">Dietary nutrient adequacy and inadequacy cut off values were based on the cut off points by </w:t>
      </w:r>
      <w:r w:rsidR="004A0C7B" w:rsidRPr="004F00B1">
        <w:rPr>
          <w:rFonts w:ascii="Times New Roman" w:hAnsi="Times New Roman" w:cs="Times New Roman"/>
          <w:color w:val="000000" w:themeColor="text1"/>
          <w:sz w:val="24"/>
          <w:szCs w:val="24"/>
        </w:rPr>
        <w:fldChar w:fldCharType="begin" w:fldLock="1"/>
      </w:r>
      <w:r w:rsidRPr="00212150">
        <w:rPr>
          <w:rFonts w:ascii="Times New Roman" w:hAnsi="Times New Roman" w:cs="Times New Roman"/>
          <w:color w:val="000000" w:themeColor="text1"/>
          <w:sz w:val="24"/>
          <w:szCs w:val="24"/>
        </w:rPr>
        <w:instrText>ADDIN CSL_CITATION { "citationItems" : [ { "id" : "ITEM-1", "itemData" : { "DOI" : "10.1111/j.1753-4887.2004.tb00011.x", "ISBN" : "0309069491", "ISSN" : "00296643", "PMID" : "9329268", "author" : [ { "dropping-particle" : "", "family" : "Whitney, Ellie. Rolfes, Sharon", "given" : "Randy", "non-dropping-particle" : "", "parse-names" : false, "suffix" : "" } ], "container-title" : "Nutrition Reviews", "id" : "ITEM-1", "issue" : "10", "issued" : { "date-parts" : [ [ "2014" ] ] }, "page" : "400-401", "title" : "Understanding Nutrition. 4th Ed. Cengage Learning. Canada", "type" : "article-journal", "volume" : "62" }, "uris" : [ "http://www.mendeley.com/documents/?uuid=70d33f5e-f906-457c-9a92-78db12cdd0b1" ] } ], "mendeley" : { "formattedCitation" : "(Whitney, Ellie. Rolfes, Sharon 2014)", "manualFormatting" : "Whitney and Rolfes, (2016)", "plainTextFormattedCitation" : "(Whitney, Ellie. Rolfes, Sharon 2014)", "previouslyFormattedCitation" : "(Whitney, Ellie. Rolfes, Sharon 2014)" }, "properties" : { "noteIndex" : 0 }, "schema" : "https://github.com/citation-style-language/schema/raw/master/csl-citation.json" }</w:instrText>
      </w:r>
      <w:r w:rsidR="004A0C7B" w:rsidRPr="004F00B1">
        <w:rPr>
          <w:rFonts w:ascii="Times New Roman" w:hAnsi="Times New Roman" w:cs="Times New Roman"/>
          <w:color w:val="000000" w:themeColor="text1"/>
          <w:sz w:val="24"/>
          <w:szCs w:val="24"/>
        </w:rPr>
        <w:fldChar w:fldCharType="separate"/>
      </w:r>
      <w:r w:rsidRPr="004F00B1">
        <w:rPr>
          <w:rFonts w:ascii="Times New Roman" w:hAnsi="Times New Roman" w:cs="Times New Roman"/>
          <w:noProof/>
          <w:color w:val="000000" w:themeColor="text1"/>
          <w:sz w:val="24"/>
          <w:szCs w:val="24"/>
        </w:rPr>
        <w:t>Whitney and Rolfes, (2016)</w:t>
      </w:r>
      <w:r w:rsidR="004A0C7B" w:rsidRPr="004F00B1">
        <w:rPr>
          <w:rFonts w:ascii="Times New Roman" w:hAnsi="Times New Roman" w:cs="Times New Roman"/>
          <w:color w:val="000000" w:themeColor="text1"/>
          <w:sz w:val="24"/>
          <w:szCs w:val="24"/>
        </w:rPr>
        <w:fldChar w:fldCharType="end"/>
      </w:r>
      <w:r w:rsidRPr="00212150">
        <w:rPr>
          <w:rFonts w:ascii="Times New Roman" w:hAnsi="Times New Roman" w:cs="Times New Roman"/>
          <w:color w:val="000000" w:themeColor="text1"/>
          <w:sz w:val="24"/>
          <w:szCs w:val="24"/>
        </w:rPr>
        <w:t>.</w:t>
      </w:r>
      <w:r w:rsidRPr="00E030A4">
        <w:rPr>
          <w:rFonts w:ascii="Times New Roman" w:hAnsi="Times New Roman" w:cs="Times New Roman"/>
          <w:sz w:val="24"/>
          <w:szCs w:val="24"/>
        </w:rPr>
        <w:t xml:space="preserve">Dietary diversity </w:t>
      </w:r>
      <w:r w:rsidRPr="004F00B1">
        <w:rPr>
          <w:rFonts w:ascii="Times New Roman" w:hAnsi="Times New Roman" w:cs="Times New Roman"/>
          <w:sz w:val="24"/>
          <w:szCs w:val="24"/>
        </w:rPr>
        <w:t xml:space="preserve">scores </w:t>
      </w:r>
      <w:r w:rsidRPr="00C27C72">
        <w:rPr>
          <w:rFonts w:ascii="Times New Roman" w:hAnsi="Times New Roman" w:cs="Times New Roman"/>
          <w:sz w:val="24"/>
          <w:szCs w:val="24"/>
        </w:rPr>
        <w:t xml:space="preserve">for </w:t>
      </w:r>
      <w:r w:rsidRPr="007D3089">
        <w:rPr>
          <w:rFonts w:ascii="Times New Roman" w:hAnsi="Times New Roman" w:cs="Times New Roman"/>
          <w:sz w:val="24"/>
          <w:szCs w:val="24"/>
        </w:rPr>
        <w:t>index children were assessed based on the seven food groups for children aged 6 to 23 months and guidelines</w:t>
      </w:r>
      <w:r>
        <w:rPr>
          <w:rFonts w:ascii="Times New Roman" w:hAnsi="Times New Roman" w:cs="Times New Roman"/>
          <w:sz w:val="24"/>
          <w:szCs w:val="24"/>
        </w:rPr>
        <w:t xml:space="preserve"> by</w:t>
      </w:r>
      <w:r w:rsidR="004A0C7B">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"ISBN" : "9789241599757", "abstract" : "This tool is designed to help users assess the strengths and weaknesses of policies and programmes for protecting, promoting and supporting optimal feeding practices, and determine where improvements may be needed to meet the aim and objectives of the Global Strategy for Infant and Young Child Feeding. WHO and LINKAGES were jointly responsible for developing the tool. A large number of experts provided a variety of technical inputs, or served as reviewers; these included staff of or individuals affiliated with WHO, LINKAGES/Academy for Educational Development (AED), Wellstart International (WSI), the United States Agency for International Development (USAID), the United Nations Childrens Fund (UNICEF), the World Alliance for Breastfeeding Action (WABA), and a number of nongovernmental organizations and individuals from various countries. Funding for the development of the Tool was provided by USAID through the LINKAGES Project, under Cooperative Agreement No. HRN-A-00-97-00007-00. USAID and WHO co-funded the tool's field-testing, and its publication and distribution. The material presented does not necessarily reflect the official position of any of the organizations listed.", "author" : [ { "dropping-particle" : "", "family" : "World Health Organization", "given" : "", "non-dropping-particle" : "", "parse-names" : false, "suffix" : "" } ], "container-title" : "Young", "id" : "ITEM-1", "issue" : "November", "issued" : { "date-parts" : [ [ "2007" ] ] }, "page" : "1-19", "title" : "Indicators for assessing infant and young child feeding practices", "type" : "article-journal", "volume" : "2007" }, "uris" : [ "http://www.mendeley.com/documents/?uuid=b64631ea-d8b2-4220-9f22-670eda4a2ba1" ] } ], "mendeley" : { "formattedCitation" : "(World Health Organization 2007)", "manualFormatting" : "(WHO 2007)", "plainTextFormattedCitation" : "(World Health Organization 2007)", "previouslyFormattedCitation" : "(World Health Organization 2007)" }, "properties" : { "noteIndex" : 0 }, "schema" : "https://github.com/citation-style-language/schema/raw/master/csl-citation.json" }</w:instrText>
      </w:r>
      <w:r w:rsidR="004A0C7B">
        <w:rPr>
          <w:rFonts w:ascii="Times New Roman" w:hAnsi="Times New Roman" w:cs="Times New Roman"/>
          <w:sz w:val="24"/>
          <w:szCs w:val="24"/>
        </w:rPr>
        <w:fldChar w:fldCharType="separate"/>
      </w:r>
      <w:r w:rsidRPr="006E433A">
        <w:rPr>
          <w:rFonts w:ascii="Times New Roman" w:hAnsi="Times New Roman" w:cs="Times New Roman"/>
          <w:noProof/>
          <w:sz w:val="24"/>
          <w:szCs w:val="24"/>
        </w:rPr>
        <w:t>(WHO 2007)</w:t>
      </w:r>
      <w:r w:rsidR="004A0C7B">
        <w:rPr>
          <w:rFonts w:ascii="Times New Roman" w:hAnsi="Times New Roman" w:cs="Times New Roman"/>
          <w:sz w:val="24"/>
          <w:szCs w:val="24"/>
        </w:rPr>
        <w:fldChar w:fldCharType="end"/>
      </w:r>
      <w:r>
        <w:rPr>
          <w:rFonts w:ascii="Times New Roman" w:hAnsi="Times New Roman" w:cs="Times New Roman"/>
          <w:sz w:val="24"/>
          <w:szCs w:val="24"/>
        </w:rPr>
        <w:t>.</w:t>
      </w:r>
    </w:p>
    <w:p w:rsidR="007E25B8" w:rsidRPr="00212150" w:rsidRDefault="007E25B8" w:rsidP="007E25B8">
      <w:pPr>
        <w:spacing w:line="480" w:lineRule="auto"/>
        <w:rPr>
          <w:rFonts w:ascii="Times New Roman" w:hAnsi="Times New Roman" w:cs="Times New Roman"/>
          <w:color w:val="000000" w:themeColor="text1"/>
          <w:sz w:val="24"/>
          <w:szCs w:val="24"/>
        </w:rPr>
      </w:pPr>
    </w:p>
    <w:p w:rsidR="007E25B8" w:rsidRPr="00956AEF" w:rsidRDefault="007E25B8" w:rsidP="007E25B8">
      <w:pPr>
        <w:pStyle w:val="Heading2"/>
        <w:spacing w:line="480" w:lineRule="auto"/>
        <w:rPr>
          <w:rFonts w:ascii="Times New Roman" w:hAnsi="Times New Roman" w:cs="Times New Roman"/>
          <w:b/>
          <w:color w:val="auto"/>
          <w:sz w:val="24"/>
          <w:szCs w:val="24"/>
        </w:rPr>
      </w:pPr>
      <w:bookmarkStart w:id="50" w:name="_Toc472318685"/>
      <w:bookmarkStart w:id="51" w:name="_Toc472349610"/>
      <w:bookmarkStart w:id="52" w:name="_Toc477724000"/>
      <w:bookmarkEnd w:id="42"/>
      <w:bookmarkEnd w:id="43"/>
      <w:bookmarkEnd w:id="44"/>
      <w:bookmarkEnd w:id="45"/>
      <w:bookmarkEnd w:id="46"/>
      <w:bookmarkEnd w:id="47"/>
      <w:bookmarkEnd w:id="48"/>
      <w:bookmarkEnd w:id="49"/>
      <w:r w:rsidRPr="007D3089">
        <w:rPr>
          <w:rFonts w:ascii="Times New Roman" w:hAnsi="Times New Roman" w:cs="Times New Roman"/>
          <w:b/>
          <w:color w:val="auto"/>
          <w:sz w:val="24"/>
          <w:szCs w:val="24"/>
        </w:rPr>
        <w:t xml:space="preserve">Data </w:t>
      </w:r>
      <w:r w:rsidRPr="00421A84">
        <w:rPr>
          <w:rFonts w:ascii="Times New Roman" w:hAnsi="Times New Roman" w:cs="Times New Roman"/>
          <w:b/>
          <w:color w:val="auto"/>
          <w:sz w:val="24"/>
          <w:szCs w:val="24"/>
        </w:rPr>
        <w:t>M</w:t>
      </w:r>
      <w:r w:rsidRPr="00956AEF">
        <w:rPr>
          <w:rFonts w:ascii="Times New Roman" w:hAnsi="Times New Roman" w:cs="Times New Roman"/>
          <w:b/>
          <w:color w:val="auto"/>
          <w:sz w:val="24"/>
          <w:szCs w:val="24"/>
        </w:rPr>
        <w:t>anagement</w:t>
      </w:r>
      <w:bookmarkStart w:id="53" w:name="_Toc472318686"/>
      <w:bookmarkStart w:id="54" w:name="_Toc472349611"/>
      <w:bookmarkStart w:id="55" w:name="_Toc477724001"/>
      <w:bookmarkEnd w:id="50"/>
      <w:bookmarkEnd w:id="51"/>
      <w:bookmarkEnd w:id="52"/>
    </w:p>
    <w:bookmarkEnd w:id="53"/>
    <w:bookmarkEnd w:id="54"/>
    <w:bookmarkEnd w:id="55"/>
    <w:p w:rsidR="007E25B8" w:rsidRPr="00601F89"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color w:val="000000" w:themeColor="text1"/>
          <w:sz w:val="24"/>
          <w:szCs w:val="24"/>
        </w:rPr>
        <w:t xml:space="preserve">Anthropometric data were entered in WHO Anthro (v 3.2.2) to calculate the Z-scores for anthropometric indices of height-for-age (HAZ), weight-for-height WHZ), and weight-for-age </w:t>
      </w:r>
      <w:r w:rsidRPr="00212150">
        <w:rPr>
          <w:rFonts w:ascii="Times New Roman" w:hAnsi="Times New Roman" w:cs="Times New Roman"/>
          <w:color w:val="000000" w:themeColor="text1"/>
          <w:sz w:val="24"/>
          <w:szCs w:val="24"/>
        </w:rPr>
        <w:lastRenderedPageBreak/>
        <w:t>(WAZ) Z scores.  Weights of food portions the children ate were entered into a modified Nutri- survey</w:t>
      </w:r>
      <w:r w:rsidRPr="00206141">
        <w:rPr>
          <w:rFonts w:ascii="Times New Roman" w:hAnsi="Times New Roman" w:cs="Times New Roman"/>
          <w:b/>
          <w:color w:val="000000"/>
          <w:sz w:val="24"/>
          <w:szCs w:val="24"/>
        </w:rPr>
        <w:t xml:space="preserve"> ™</w:t>
      </w:r>
      <w:r w:rsidRPr="00212150">
        <w:rPr>
          <w:rFonts w:ascii="Times New Roman" w:hAnsi="Times New Roman" w:cs="Times New Roman"/>
          <w:color w:val="000000" w:themeColor="text1"/>
          <w:sz w:val="24"/>
          <w:szCs w:val="24"/>
        </w:rPr>
        <w:t xml:space="preserve"> (2007), where nutrient values for Malawian foods were added ba</w:t>
      </w:r>
      <w:r w:rsidRPr="00601F89">
        <w:rPr>
          <w:rFonts w:ascii="Times New Roman" w:hAnsi="Times New Roman" w:cs="Times New Roman"/>
          <w:color w:val="000000" w:themeColor="text1"/>
          <w:sz w:val="24"/>
          <w:szCs w:val="24"/>
        </w:rPr>
        <w:t>sed on the Tanzanian, Mozambican Ghana, Senegal, Mali and Kenyan Food Composition Data Bases (FCDB).  The nutrients values were calculated</w:t>
      </w:r>
      <w:r w:rsidRPr="007D3089">
        <w:rPr>
          <w:rFonts w:ascii="Times New Roman" w:hAnsi="Times New Roman" w:cs="Times New Roman"/>
          <w:color w:val="000000" w:themeColor="text1"/>
          <w:sz w:val="24"/>
          <w:szCs w:val="24"/>
        </w:rPr>
        <w:t xml:space="preserve"> for each child.  </w:t>
      </w:r>
      <w:r w:rsidRPr="00421A84">
        <w:rPr>
          <w:rFonts w:ascii="Times New Roman" w:hAnsi="Times New Roman" w:cs="Times New Roman"/>
          <w:bCs/>
          <w:sz w:val="24"/>
          <w:szCs w:val="24"/>
        </w:rPr>
        <w:t xml:space="preserve">The Recommended Dietary </w:t>
      </w:r>
      <w:r w:rsidRPr="00956AEF">
        <w:rPr>
          <w:rFonts w:ascii="Times New Roman" w:hAnsi="Times New Roman" w:cs="Times New Roman"/>
          <w:bCs/>
          <w:sz w:val="24"/>
          <w:szCs w:val="24"/>
        </w:rPr>
        <w:t>Allowances</w:t>
      </w:r>
      <w:r w:rsidRPr="00212150">
        <w:rPr>
          <w:rFonts w:ascii="Times New Roman" w:hAnsi="Times New Roman" w:cs="Times New Roman"/>
          <w:bCs/>
          <w:sz w:val="24"/>
          <w:szCs w:val="24"/>
        </w:rPr>
        <w:t xml:space="preserve"> (RDA) and Adequate Intakes (AI) and </w:t>
      </w:r>
      <w:r w:rsidRPr="00206141">
        <w:rPr>
          <w:rFonts w:ascii="Times New Roman" w:hAnsi="Times New Roman" w:cs="Times New Roman"/>
          <w:sz w:val="24"/>
          <w:szCs w:val="24"/>
        </w:rPr>
        <w:t>Estimated Energy Requirement (EER)</w:t>
      </w:r>
      <w:r w:rsidRPr="00212150">
        <w:rPr>
          <w:rFonts w:ascii="Times New Roman" w:hAnsi="Times New Roman" w:cs="Times New Roman"/>
          <w:bCs/>
          <w:sz w:val="24"/>
          <w:szCs w:val="24"/>
        </w:rPr>
        <w:t xml:space="preserve"> were an</w:t>
      </w:r>
      <w:r w:rsidRPr="00601F89">
        <w:rPr>
          <w:rFonts w:ascii="Times New Roman" w:hAnsi="Times New Roman" w:cs="Times New Roman"/>
          <w:bCs/>
          <w:sz w:val="24"/>
          <w:szCs w:val="24"/>
        </w:rPr>
        <w:t>alysed</w:t>
      </w:r>
      <w:r w:rsidRPr="004F00B1">
        <w:rPr>
          <w:rFonts w:ascii="Times New Roman" w:hAnsi="Times New Roman" w:cs="Times New Roman"/>
          <w:color w:val="000000" w:themeColor="text1"/>
          <w:sz w:val="24"/>
          <w:szCs w:val="24"/>
        </w:rPr>
        <w:t xml:space="preserve">based on the cut off points by </w:t>
      </w:r>
      <w:r>
        <w:rPr>
          <w:rFonts w:ascii="Times New Roman" w:hAnsi="Times New Roman" w:cs="Times New Roman"/>
          <w:color w:val="000000" w:themeColor="text1"/>
          <w:sz w:val="24"/>
          <w:szCs w:val="24"/>
        </w:rPr>
        <w:t>(</w:t>
      </w:r>
      <w:r w:rsidR="004A0C7B" w:rsidRPr="004F00B1">
        <w:rPr>
          <w:rFonts w:ascii="Times New Roman" w:hAnsi="Times New Roman" w:cs="Times New Roman"/>
          <w:color w:val="000000" w:themeColor="text1"/>
          <w:sz w:val="24"/>
          <w:szCs w:val="24"/>
        </w:rPr>
        <w:fldChar w:fldCharType="begin" w:fldLock="1"/>
      </w:r>
      <w:r w:rsidRPr="00212150">
        <w:rPr>
          <w:rFonts w:ascii="Times New Roman" w:hAnsi="Times New Roman" w:cs="Times New Roman"/>
          <w:color w:val="000000" w:themeColor="text1"/>
          <w:sz w:val="24"/>
          <w:szCs w:val="24"/>
        </w:rPr>
        <w:instrText>ADDIN CSL_CITATION { "citationItems" : [ { "id" : "ITEM-1", "itemData" : { "DOI" : "10.1111/j.1753-4887.2004.tb00011.x", "ISBN" : "0309069491", "ISSN" : "00296643", "PMID" : "9329268", "author" : [ { "dropping-particle" : "", "family" : "Whitney, Ellie. Rolfes, Sharon", "given" : "Randy", "non-dropping-particle" : "", "parse-names" : false, "suffix" : "" } ], "container-title" : "Nutrition Reviews", "id" : "ITEM-1", "issue" : "10", "issued" : { "date-parts" : [ [ "2014" ] ] }, "page" : "400-401", "title" : "Understanding Nutrition. 4th Ed. Cengage Learning. Canada", "type" : "article-journal", "volume" : "62" }, "uris" : [ "http://www.mendeley.com/documents/?uuid=70d33f5e-f906-457c-9a92-78db12cdd0b1" ] } ], "mendeley" : { "formattedCitation" : "(Whitney, Ellie. Rolfes, Sharon 2014)", "manualFormatting" : "Whitney and Rolfes, (2016)", "plainTextFormattedCitation" : "(Whitney, Ellie. Rolfes, Sharon 2014)", "previouslyFormattedCitation" : "(Whitney, Ellie. Rolfes, Sharon 2014)" }, "properties" : { "noteIndex" : 0 }, "schema" : "https://github.com/citation-style-language/schema/raw/master/csl-citation.json" }</w:instrText>
      </w:r>
      <w:r w:rsidR="004A0C7B" w:rsidRPr="004F00B1">
        <w:rPr>
          <w:rFonts w:ascii="Times New Roman" w:hAnsi="Times New Roman" w:cs="Times New Roman"/>
          <w:color w:val="000000" w:themeColor="text1"/>
          <w:sz w:val="24"/>
          <w:szCs w:val="24"/>
        </w:rPr>
        <w:fldChar w:fldCharType="separate"/>
      </w:r>
      <w:r w:rsidRPr="004F00B1">
        <w:rPr>
          <w:rFonts w:ascii="Times New Roman" w:hAnsi="Times New Roman" w:cs="Times New Roman"/>
          <w:noProof/>
          <w:color w:val="000000" w:themeColor="text1"/>
          <w:sz w:val="24"/>
          <w:szCs w:val="24"/>
        </w:rPr>
        <w:t>Whitney and Ro</w:t>
      </w:r>
      <w:r>
        <w:rPr>
          <w:rFonts w:ascii="Times New Roman" w:hAnsi="Times New Roman" w:cs="Times New Roman"/>
          <w:noProof/>
          <w:color w:val="000000" w:themeColor="text1"/>
          <w:sz w:val="24"/>
          <w:szCs w:val="24"/>
        </w:rPr>
        <w:t xml:space="preserve">lfes, </w:t>
      </w:r>
      <w:r w:rsidRPr="004F00B1">
        <w:rPr>
          <w:rFonts w:ascii="Times New Roman" w:hAnsi="Times New Roman" w:cs="Times New Roman"/>
          <w:noProof/>
          <w:color w:val="000000" w:themeColor="text1"/>
          <w:sz w:val="24"/>
          <w:szCs w:val="24"/>
        </w:rPr>
        <w:t>2016)</w:t>
      </w:r>
      <w:r w:rsidR="004A0C7B" w:rsidRPr="004F00B1">
        <w:rPr>
          <w:rFonts w:ascii="Times New Roman" w:hAnsi="Times New Roman" w:cs="Times New Roman"/>
          <w:color w:val="000000" w:themeColor="text1"/>
          <w:sz w:val="24"/>
          <w:szCs w:val="24"/>
        </w:rPr>
        <w:fldChar w:fldCharType="end"/>
      </w:r>
      <w:r w:rsidRPr="00212150">
        <w:rPr>
          <w:rFonts w:ascii="Times New Roman" w:hAnsi="Times New Roman" w:cs="Times New Roman"/>
          <w:color w:val="000000" w:themeColor="text1"/>
          <w:sz w:val="24"/>
          <w:szCs w:val="24"/>
        </w:rPr>
        <w:t xml:space="preserve">. </w:t>
      </w:r>
    </w:p>
    <w:p w:rsidR="007E25B8" w:rsidRPr="00212150" w:rsidRDefault="007E25B8" w:rsidP="007E25B8">
      <w:pPr>
        <w:spacing w:line="480" w:lineRule="auto"/>
        <w:rPr>
          <w:rFonts w:ascii="Times New Roman" w:hAnsi="Times New Roman" w:cs="Times New Roman"/>
          <w:sz w:val="24"/>
          <w:szCs w:val="24"/>
        </w:rPr>
      </w:pPr>
      <w:r w:rsidRPr="007D3089">
        <w:rPr>
          <w:rFonts w:ascii="Times New Roman" w:hAnsi="Times New Roman" w:cs="Times New Roman"/>
          <w:color w:val="000000" w:themeColor="text1"/>
          <w:sz w:val="24"/>
          <w:szCs w:val="24"/>
        </w:rPr>
        <w:t>T</w:t>
      </w:r>
      <w:r w:rsidRPr="00421A84">
        <w:rPr>
          <w:rFonts w:ascii="Times New Roman" w:hAnsi="Times New Roman" w:cs="Times New Roman"/>
          <w:color w:val="000000" w:themeColor="text1"/>
          <w:sz w:val="24"/>
          <w:szCs w:val="24"/>
        </w:rPr>
        <w:t>he other data were entered in CSPro 6.2.0 US Census Bureau, and then exported to SPSS version 23.0, IMB Corp, Armonk, NY for analysis</w:t>
      </w:r>
      <w:r>
        <w:rPr>
          <w:rFonts w:ascii="Times New Roman" w:hAnsi="Times New Roman" w:cs="Times New Roman"/>
          <w:color w:val="000000" w:themeColor="text1"/>
          <w:sz w:val="24"/>
          <w:szCs w:val="24"/>
        </w:rPr>
        <w:t xml:space="preserve">. </w:t>
      </w:r>
      <w:bookmarkStart w:id="56" w:name="_Toc472318687"/>
      <w:bookmarkStart w:id="57" w:name="_Toc472349612"/>
      <w:bookmarkStart w:id="58" w:name="_Toc477724002"/>
    </w:p>
    <w:p w:rsidR="007E25B8" w:rsidRPr="00212150" w:rsidRDefault="007E25B8" w:rsidP="007E25B8">
      <w:pPr>
        <w:pStyle w:val="Heading2"/>
        <w:spacing w:line="480" w:lineRule="auto"/>
        <w:rPr>
          <w:rFonts w:ascii="Times New Roman" w:hAnsi="Times New Roman" w:cs="Times New Roman"/>
          <w:b/>
          <w:color w:val="auto"/>
          <w:sz w:val="24"/>
          <w:szCs w:val="24"/>
        </w:rPr>
      </w:pPr>
      <w:r w:rsidRPr="00212150">
        <w:rPr>
          <w:rFonts w:ascii="Times New Roman" w:hAnsi="Times New Roman" w:cs="Times New Roman"/>
          <w:b/>
          <w:color w:val="auto"/>
          <w:sz w:val="24"/>
          <w:szCs w:val="24"/>
        </w:rPr>
        <w:t>Data Analysis</w:t>
      </w:r>
      <w:bookmarkEnd w:id="56"/>
      <w:bookmarkEnd w:id="57"/>
      <w:bookmarkEnd w:id="58"/>
    </w:p>
    <w:p w:rsidR="007E25B8" w:rsidRPr="00212150" w:rsidRDefault="007E25B8" w:rsidP="007E25B8">
      <w:pPr>
        <w:spacing w:line="480" w:lineRule="auto"/>
        <w:rPr>
          <w:rFonts w:ascii="Times New Roman" w:hAnsi="Times New Roman" w:cs="Times New Roman"/>
          <w:sz w:val="24"/>
          <w:szCs w:val="24"/>
        </w:rPr>
        <w:sectPr w:rsidR="007E25B8" w:rsidRPr="00212150" w:rsidSect="004E57A0">
          <w:footerReference w:type="default" r:id="rId6"/>
          <w:pgSz w:w="12240" w:h="15840"/>
          <w:pgMar w:top="1440" w:right="1440" w:bottom="1440" w:left="1440" w:header="720" w:footer="720" w:gutter="0"/>
          <w:lnNumType w:countBy="1" w:restart="continuous"/>
          <w:cols w:space="720"/>
          <w:titlePg/>
          <w:docGrid w:linePitch="360"/>
        </w:sectPr>
      </w:pPr>
      <w:r w:rsidRPr="00212150">
        <w:rPr>
          <w:rFonts w:ascii="Times New Roman" w:hAnsi="Times New Roman" w:cs="Times New Roman"/>
          <w:sz w:val="24"/>
          <w:szCs w:val="24"/>
        </w:rPr>
        <w:t xml:space="preserve">Data were analysed in SPSS to generate means, SD, medians, frequencies and p- values.  Descriptive statistics were computed for demographic, milk consumption and milk product processing and consumption and dietary intake by the under-five children as well as for anthropometric characteristics and nutrition status of under-five children.  Chi square tests were done for proportions and t-test for means.  </w:t>
      </w:r>
      <w:r w:rsidRPr="00212150">
        <w:rPr>
          <w:rFonts w:ascii="Times New Roman" w:hAnsi="Times New Roman" w:cs="Times New Roman"/>
          <w:i/>
          <w:sz w:val="24"/>
          <w:szCs w:val="24"/>
        </w:rPr>
        <w:t>P</w:t>
      </w:r>
      <w:r w:rsidRPr="00212150">
        <w:rPr>
          <w:rFonts w:ascii="Times New Roman" w:hAnsi="Times New Roman" w:cs="Times New Roman"/>
          <w:sz w:val="24"/>
          <w:szCs w:val="24"/>
        </w:rPr>
        <w:t>-value ˂ 0.05 was considered significant.</w:t>
      </w:r>
    </w:p>
    <w:p w:rsidR="007E25B8" w:rsidRPr="00212150" w:rsidRDefault="007E25B8" w:rsidP="007E25B8">
      <w:pPr>
        <w:pStyle w:val="Heading1"/>
        <w:spacing w:line="480" w:lineRule="auto"/>
        <w:jc w:val="center"/>
        <w:rPr>
          <w:rFonts w:ascii="Times New Roman" w:hAnsi="Times New Roman" w:cs="Times New Roman"/>
          <w:b/>
          <w:color w:val="auto"/>
          <w:sz w:val="24"/>
          <w:szCs w:val="24"/>
        </w:rPr>
      </w:pPr>
      <w:r w:rsidRPr="00212150">
        <w:rPr>
          <w:rFonts w:ascii="Times New Roman" w:hAnsi="Times New Roman" w:cs="Times New Roman"/>
          <w:b/>
          <w:color w:val="auto"/>
          <w:sz w:val="24"/>
          <w:szCs w:val="24"/>
        </w:rPr>
        <w:lastRenderedPageBreak/>
        <w:t>RESULTS</w:t>
      </w:r>
      <w:bookmarkStart w:id="59" w:name="_Toc477213176"/>
      <w:bookmarkStart w:id="60" w:name="_Toc477724044"/>
    </w:p>
    <w:bookmarkEnd w:id="59"/>
    <w:bookmarkEnd w:id="60"/>
    <w:p w:rsidR="007E25B8" w:rsidRPr="00212150" w:rsidRDefault="007E25B8" w:rsidP="007E25B8">
      <w:pPr>
        <w:pStyle w:val="Heading2"/>
        <w:spacing w:line="480" w:lineRule="auto"/>
        <w:rPr>
          <w:rFonts w:ascii="Times New Roman" w:hAnsi="Times New Roman" w:cs="Times New Roman"/>
          <w:b/>
          <w:color w:val="auto"/>
          <w:sz w:val="24"/>
          <w:szCs w:val="24"/>
        </w:rPr>
      </w:pPr>
      <w:r w:rsidRPr="00212150">
        <w:rPr>
          <w:rFonts w:ascii="Times New Roman" w:hAnsi="Times New Roman" w:cs="Times New Roman"/>
          <w:b/>
          <w:color w:val="auto"/>
          <w:sz w:val="24"/>
          <w:szCs w:val="24"/>
        </w:rPr>
        <w:t>Socio-Demographic Characteristics of Participants and study children</w:t>
      </w:r>
    </w:p>
    <w:p w:rsidR="007E25B8" w:rsidRPr="00206141"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 xml:space="preserve">Proportionately, 25% of the households with dairy cows had under-five children (n=61).  It is this percentage that formed the sample for the current study.  </w:t>
      </w:r>
      <w:r w:rsidRPr="00212150">
        <w:rPr>
          <w:rFonts w:ascii="Times New Roman" w:hAnsi="Times New Roman" w:cs="Times New Roman"/>
          <w:color w:val="000000" w:themeColor="text1"/>
          <w:sz w:val="24"/>
          <w:szCs w:val="24"/>
        </w:rPr>
        <w:t xml:space="preserve">Households were mostly </w:t>
      </w:r>
      <w:r w:rsidRPr="00212150">
        <w:rPr>
          <w:rFonts w:ascii="Times New Roman" w:eastAsia="Calibri" w:hAnsi="Times New Roman" w:cs="Times New Roman"/>
          <w:sz w:val="24"/>
          <w:szCs w:val="24"/>
        </w:rPr>
        <w:t xml:space="preserve">male headed (88.5% and 90%), </w:t>
      </w:r>
      <w:r w:rsidRPr="00212150">
        <w:rPr>
          <w:rFonts w:ascii="Times New Roman" w:hAnsi="Times New Roman" w:cs="Times New Roman"/>
          <w:color w:val="000000" w:themeColor="text1"/>
          <w:sz w:val="24"/>
          <w:szCs w:val="24"/>
        </w:rPr>
        <w:t xml:space="preserve">with a mean household size of 6 and 7 at baseline and end-line respectively (Table 1).  </w:t>
      </w:r>
      <w:r w:rsidRPr="00212150">
        <w:rPr>
          <w:rFonts w:ascii="Times New Roman" w:eastAsia="Calibri" w:hAnsi="Times New Roman" w:cs="Times New Roman"/>
          <w:sz w:val="24"/>
          <w:szCs w:val="24"/>
        </w:rPr>
        <w:t>Overall 50% of the dairy farmers had been in the dairy farming for more than 5 years.  Some households had been in dairy farming way before the MBGs were establi</w:t>
      </w:r>
      <w:r>
        <w:rPr>
          <w:rFonts w:ascii="Times New Roman" w:eastAsia="Calibri" w:hAnsi="Times New Roman" w:cs="Times New Roman"/>
          <w:sz w:val="24"/>
          <w:szCs w:val="24"/>
        </w:rPr>
        <w:t>shed (maximum 28 years)</w:t>
      </w:r>
      <w:r w:rsidRPr="00212150">
        <w:rPr>
          <w:rFonts w:ascii="Times New Roman" w:eastAsia="Calibri" w:hAnsi="Times New Roman" w:cs="Times New Roman"/>
          <w:sz w:val="24"/>
          <w:szCs w:val="24"/>
        </w:rPr>
        <w:t xml:space="preserve">. </w:t>
      </w:r>
      <w:r w:rsidRPr="00212150">
        <w:rPr>
          <w:rFonts w:ascii="Times New Roman" w:hAnsi="Times New Roman" w:cs="Times New Roman"/>
          <w:sz w:val="24"/>
          <w:szCs w:val="24"/>
        </w:rPr>
        <w:t>Households owned about 3 cows on average, of which 2.3 ±0.6 were lactating and 1.5 ±0.7</w:t>
      </w:r>
      <w:r>
        <w:rPr>
          <w:rFonts w:ascii="Times New Roman" w:hAnsi="Times New Roman" w:cs="Times New Roman"/>
          <w:sz w:val="24"/>
          <w:szCs w:val="24"/>
        </w:rPr>
        <w:t>were</w:t>
      </w:r>
      <w:r w:rsidRPr="00601F89">
        <w:rPr>
          <w:rFonts w:ascii="Times New Roman" w:hAnsi="Times New Roman" w:cs="Times New Roman"/>
          <w:sz w:val="24"/>
          <w:szCs w:val="24"/>
        </w:rPr>
        <w:t xml:space="preserve"> on dry. </w:t>
      </w:r>
    </w:p>
    <w:p w:rsidR="007E25B8" w:rsidRPr="00212150" w:rsidRDefault="007E25B8" w:rsidP="007E25B8">
      <w:pPr>
        <w:spacing w:line="480" w:lineRule="auto"/>
        <w:rPr>
          <w:rFonts w:ascii="Times New Roman" w:hAnsi="Times New Roman" w:cs="Times New Roman"/>
          <w:sz w:val="24"/>
          <w:szCs w:val="24"/>
        </w:rPr>
      </w:pPr>
      <w:r w:rsidRPr="00212150">
        <w:rPr>
          <w:rFonts w:ascii="Times New Roman" w:eastAsia="Calibri" w:hAnsi="Times New Roman" w:cs="Times New Roman"/>
          <w:sz w:val="24"/>
          <w:szCs w:val="24"/>
        </w:rPr>
        <w:t>Most households were living as extended families, thus, the children i</w:t>
      </w:r>
      <w:r>
        <w:rPr>
          <w:rFonts w:ascii="Times New Roman" w:eastAsia="Calibri" w:hAnsi="Times New Roman" w:cs="Times New Roman"/>
          <w:sz w:val="24"/>
          <w:szCs w:val="24"/>
        </w:rPr>
        <w:t xml:space="preserve">ncluded biological children 44.3% and grandchildren </w:t>
      </w:r>
      <w:r w:rsidRPr="00212150">
        <w:rPr>
          <w:rFonts w:ascii="Times New Roman" w:eastAsia="Calibri" w:hAnsi="Times New Roman" w:cs="Times New Roman"/>
          <w:sz w:val="24"/>
          <w:szCs w:val="24"/>
        </w:rPr>
        <w:t>5</w:t>
      </w:r>
      <w:r>
        <w:rPr>
          <w:rFonts w:ascii="Times New Roman" w:eastAsia="Calibri" w:hAnsi="Times New Roman" w:cs="Times New Roman"/>
          <w:sz w:val="24"/>
          <w:szCs w:val="24"/>
        </w:rPr>
        <w:t xml:space="preserve">5.7% </w:t>
      </w:r>
      <w:r w:rsidRPr="00212150">
        <w:rPr>
          <w:rFonts w:ascii="Times New Roman" w:eastAsia="Calibri" w:hAnsi="Times New Roman" w:cs="Times New Roman"/>
          <w:sz w:val="24"/>
          <w:szCs w:val="24"/>
        </w:rPr>
        <w:t xml:space="preserve">of the household head </w:t>
      </w:r>
      <w:r>
        <w:rPr>
          <w:rFonts w:ascii="Times New Roman" w:eastAsia="Calibri" w:hAnsi="Times New Roman" w:cs="Times New Roman"/>
          <w:sz w:val="24"/>
          <w:szCs w:val="24"/>
        </w:rPr>
        <w:t xml:space="preserve">at baseline </w:t>
      </w:r>
      <w:r w:rsidRPr="00212150">
        <w:rPr>
          <w:rFonts w:ascii="Times New Roman" w:eastAsia="Calibri" w:hAnsi="Times New Roman" w:cs="Times New Roman"/>
          <w:sz w:val="24"/>
          <w:szCs w:val="24"/>
        </w:rPr>
        <w:t xml:space="preserve">(Table </w:t>
      </w:r>
      <w:r>
        <w:rPr>
          <w:rFonts w:ascii="Times New Roman" w:eastAsia="Calibri" w:hAnsi="Times New Roman" w:cs="Times New Roman"/>
          <w:sz w:val="24"/>
          <w:szCs w:val="24"/>
        </w:rPr>
        <w:t>1</w:t>
      </w:r>
      <w:r w:rsidRPr="00212150">
        <w:rPr>
          <w:rFonts w:ascii="Times New Roman" w:eastAsia="Calibri" w:hAnsi="Times New Roman" w:cs="Times New Roman"/>
          <w:sz w:val="24"/>
          <w:szCs w:val="24"/>
        </w:rPr>
        <w:t xml:space="preserve">).  </w:t>
      </w:r>
      <w:r w:rsidRPr="00212150">
        <w:rPr>
          <w:rFonts w:ascii="Times New Roman" w:eastAsia="MS Gothic" w:hAnsi="Times New Roman" w:cs="Times New Roman"/>
          <w:sz w:val="24"/>
          <w:szCs w:val="24"/>
        </w:rPr>
        <w:t>The 79 children that participated at baseline in this</w:t>
      </w:r>
      <w:r w:rsidRPr="00212150">
        <w:rPr>
          <w:rFonts w:ascii="Times New Roman" w:eastAsia="MS Gothic" w:hAnsi="Times New Roman" w:cs="Times New Roman"/>
          <w:b/>
          <w:sz w:val="24"/>
          <w:szCs w:val="24"/>
        </w:rPr>
        <w:t xml:space="preserve"> s</w:t>
      </w:r>
      <w:r w:rsidRPr="00212150">
        <w:rPr>
          <w:rFonts w:ascii="Times New Roman" w:eastAsia="MS Gothic" w:hAnsi="Times New Roman" w:cs="Times New Roman"/>
          <w:sz w:val="24"/>
          <w:szCs w:val="24"/>
        </w:rPr>
        <w:t>tudy</w:t>
      </w:r>
      <w:r w:rsidRPr="00212150">
        <w:rPr>
          <w:rFonts w:ascii="Times New Roman" w:eastAsia="Calibri" w:hAnsi="Times New Roman" w:cs="Times New Roman"/>
          <w:sz w:val="24"/>
          <w:szCs w:val="24"/>
        </w:rPr>
        <w:t>were on</w:t>
      </w:r>
      <w:r>
        <w:rPr>
          <w:rFonts w:ascii="Times New Roman" w:eastAsia="Calibri" w:hAnsi="Times New Roman" w:cs="Times New Roman"/>
          <w:sz w:val="24"/>
          <w:szCs w:val="24"/>
        </w:rPr>
        <w:t xml:space="preserve"> average 30 months old and 51.9</w:t>
      </w:r>
      <w:r w:rsidRPr="00212150">
        <w:rPr>
          <w:rFonts w:ascii="Times New Roman" w:eastAsia="Calibri" w:hAnsi="Times New Roman" w:cs="Times New Roman"/>
          <w:sz w:val="24"/>
          <w:szCs w:val="24"/>
        </w:rPr>
        <w:t>% of these were male</w:t>
      </w:r>
      <w:r>
        <w:rPr>
          <w:rFonts w:ascii="Times New Roman" w:eastAsia="Calibri" w:hAnsi="Times New Roman" w:cs="Times New Roman"/>
          <w:sz w:val="24"/>
          <w:szCs w:val="24"/>
        </w:rPr>
        <w:t xml:space="preserve"> at base-line (Table 1)</w:t>
      </w:r>
      <w:r w:rsidRPr="00212150">
        <w:rPr>
          <w:rFonts w:ascii="Times New Roman" w:eastAsia="Calibri" w:hAnsi="Times New Roman" w:cs="Times New Roman"/>
          <w:sz w:val="24"/>
          <w:szCs w:val="24"/>
        </w:rPr>
        <w:t xml:space="preserve">. </w:t>
      </w:r>
    </w:p>
    <w:p w:rsidR="007E25B8" w:rsidRPr="00212150" w:rsidRDefault="007E25B8" w:rsidP="007E25B8">
      <w:pPr>
        <w:spacing w:line="480" w:lineRule="auto"/>
        <w:rPr>
          <w:rFonts w:ascii="Times New Roman" w:eastAsia="Calibri" w:hAnsi="Times New Roman" w:cs="Times New Roman"/>
          <w:iCs/>
          <w:sz w:val="24"/>
          <w:szCs w:val="24"/>
        </w:rPr>
      </w:pPr>
    </w:p>
    <w:p w:rsidR="007E25B8" w:rsidRPr="00212150" w:rsidRDefault="007E25B8" w:rsidP="007E25B8">
      <w:pPr>
        <w:pStyle w:val="Heading2"/>
        <w:spacing w:line="480" w:lineRule="auto"/>
        <w:rPr>
          <w:rFonts w:ascii="Times New Roman" w:hAnsi="Times New Roman" w:cs="Times New Roman"/>
          <w:b/>
          <w:color w:val="auto"/>
          <w:sz w:val="24"/>
          <w:szCs w:val="24"/>
        </w:rPr>
      </w:pPr>
      <w:bookmarkStart w:id="61" w:name="_Toc488688071"/>
      <w:r w:rsidRPr="00212150">
        <w:rPr>
          <w:rFonts w:ascii="Times New Roman" w:hAnsi="Times New Roman" w:cs="Times New Roman"/>
          <w:b/>
          <w:color w:val="auto"/>
          <w:sz w:val="24"/>
          <w:szCs w:val="24"/>
        </w:rPr>
        <w:t xml:space="preserve">Milk and Milk Products Processing and </w:t>
      </w:r>
      <w:bookmarkEnd w:id="61"/>
      <w:r w:rsidRPr="00212150">
        <w:rPr>
          <w:rFonts w:ascii="Times New Roman" w:hAnsi="Times New Roman" w:cs="Times New Roman"/>
          <w:b/>
          <w:color w:val="auto"/>
          <w:sz w:val="24"/>
          <w:szCs w:val="24"/>
        </w:rPr>
        <w:t>Consumption at Baseline and End-Line: Intervention Vs Control</w:t>
      </w:r>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sz w:val="24"/>
          <w:szCs w:val="24"/>
        </w:rPr>
        <w:t xml:space="preserve">Households kept 1 to 2 litres of milk for home use and the quantity did not significantly differ between MBGs before and after the intervention (Table 3), and </w:t>
      </w:r>
      <w:r w:rsidRPr="00601F89">
        <w:rPr>
          <w:rFonts w:ascii="Times New Roman" w:hAnsi="Times New Roman" w:cs="Times New Roman"/>
          <w:sz w:val="24"/>
          <w:szCs w:val="24"/>
        </w:rPr>
        <w:t>the</w:t>
      </w:r>
      <w:r w:rsidRPr="00E030A4">
        <w:rPr>
          <w:rFonts w:ascii="Times New Roman" w:hAnsi="Times New Roman" w:cs="Times New Roman"/>
          <w:sz w:val="24"/>
          <w:szCs w:val="24"/>
        </w:rPr>
        <w:t xml:space="preserve"> other</w:t>
      </w:r>
      <w:r w:rsidRPr="004F00B1">
        <w:rPr>
          <w:rFonts w:ascii="Times New Roman" w:hAnsi="Times New Roman" w:cs="Times New Roman"/>
          <w:sz w:val="24"/>
          <w:szCs w:val="24"/>
        </w:rPr>
        <w:t xml:space="preserve"> milk was sold through the milk bulking group</w:t>
      </w:r>
      <w:r w:rsidRPr="00C27C72">
        <w:rPr>
          <w:rFonts w:ascii="Times New Roman" w:hAnsi="Times New Roman" w:cs="Times New Roman"/>
          <w:sz w:val="24"/>
          <w:szCs w:val="24"/>
        </w:rPr>
        <w:t>.</w:t>
      </w:r>
      <w:r w:rsidRPr="00956AEF">
        <w:rPr>
          <w:rFonts w:ascii="Times New Roman" w:hAnsi="Times New Roman" w:cs="Times New Roman"/>
          <w:sz w:val="24"/>
          <w:szCs w:val="24"/>
        </w:rPr>
        <w:t xml:space="preserve">Children mostly consumed milk as a drink </w:t>
      </w:r>
      <w:r w:rsidRPr="00212150">
        <w:rPr>
          <w:rFonts w:ascii="Times New Roman" w:hAnsi="Times New Roman" w:cs="Times New Roman"/>
          <w:sz w:val="24"/>
          <w:szCs w:val="24"/>
        </w:rPr>
        <w:t>as opposed to other forms of food such as porridge and tea.  Following the intervention, there was a 44.2% increase in the proportion of caregivers that reported giving their children milk as a drink.  However, consumption of milk as a drink by children from the control MBG reduced by 30%</w:t>
      </w:r>
      <w:r>
        <w:rPr>
          <w:rFonts w:ascii="Times New Roman" w:hAnsi="Times New Roman" w:cs="Times New Roman"/>
          <w:sz w:val="24"/>
          <w:szCs w:val="24"/>
        </w:rPr>
        <w:t xml:space="preserve"> at end-line</w:t>
      </w:r>
      <w:r w:rsidRPr="00212150">
        <w:rPr>
          <w:rFonts w:ascii="Times New Roman" w:hAnsi="Times New Roman" w:cs="Times New Roman"/>
          <w:sz w:val="24"/>
          <w:szCs w:val="24"/>
        </w:rPr>
        <w:t xml:space="preserve">.  </w:t>
      </w:r>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sz w:val="24"/>
          <w:szCs w:val="24"/>
        </w:rPr>
        <w:lastRenderedPageBreak/>
        <w:t xml:space="preserve">Following the intervention, household milk product processing significantly increased by 93.5% at end-line at intervention group and was significantly higher than the control MBG (Table 3).  At the end-line study, over 80% of the caregivers from the intervention MBG reported that they had made milk and fruit smoothies at least four times a week unlike at the control group where only 20% caregivers reported processing milk products at household level. </w:t>
      </w:r>
    </w:p>
    <w:p w:rsidR="007E25B8"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sz w:val="24"/>
          <w:szCs w:val="24"/>
        </w:rPr>
        <w:t xml:space="preserve">The increase in household milk and milk product processing was accompanied by an increase in consumption of home-made milk products such as smoothies, </w:t>
      </w:r>
      <w:r w:rsidRPr="00212150">
        <w:rPr>
          <w:rFonts w:ascii="Times New Roman" w:hAnsi="Times New Roman" w:cs="Times New Roman"/>
          <w:i/>
          <w:sz w:val="24"/>
          <w:szCs w:val="24"/>
        </w:rPr>
        <w:t>paneer</w:t>
      </w:r>
      <w:r w:rsidRPr="00212150">
        <w:rPr>
          <w:rFonts w:ascii="Times New Roman" w:hAnsi="Times New Roman" w:cs="Times New Roman"/>
          <w:sz w:val="24"/>
          <w:szCs w:val="24"/>
        </w:rPr>
        <w:t xml:space="preserve"> and carrot milk by under-five children from intervention MBG (Table 3).  The</w:t>
      </w:r>
      <w:r w:rsidRPr="00601F89">
        <w:rPr>
          <w:rFonts w:ascii="Times New Roman" w:hAnsi="Times New Roman" w:cs="Times New Roman"/>
          <w:sz w:val="24"/>
          <w:szCs w:val="24"/>
        </w:rPr>
        <w:t xml:space="preserve"> between groups differences at end-line w</w:t>
      </w:r>
      <w:r w:rsidRPr="00E030A4">
        <w:rPr>
          <w:rFonts w:ascii="Times New Roman" w:hAnsi="Times New Roman" w:cs="Times New Roman"/>
          <w:sz w:val="24"/>
          <w:szCs w:val="24"/>
        </w:rPr>
        <w:t>ere statistically significant on all home made products</w:t>
      </w:r>
      <w:r w:rsidRPr="007D3089">
        <w:rPr>
          <w:rFonts w:ascii="Times New Roman" w:hAnsi="Times New Roman" w:cs="Times New Roman"/>
          <w:sz w:val="24"/>
          <w:szCs w:val="24"/>
        </w:rPr>
        <w:t xml:space="preserve"> (Table 3</w:t>
      </w:r>
      <w:r w:rsidRPr="00421A84">
        <w:rPr>
          <w:rFonts w:ascii="Times New Roman" w:hAnsi="Times New Roman" w:cs="Times New Roman"/>
          <w:sz w:val="24"/>
          <w:szCs w:val="24"/>
        </w:rPr>
        <w:t xml:space="preserve">). </w:t>
      </w:r>
      <w:r w:rsidRPr="00956AEF">
        <w:rPr>
          <w:rFonts w:ascii="Times New Roman" w:hAnsi="Times New Roman" w:cs="Times New Roman"/>
          <w:sz w:val="24"/>
          <w:szCs w:val="24"/>
        </w:rPr>
        <w:t xml:space="preserve"> There was also a change on the source of milk products caregivers fed their children within the intervention </w:t>
      </w:r>
      <w:r w:rsidRPr="00212150">
        <w:rPr>
          <w:rFonts w:ascii="Times New Roman" w:hAnsi="Times New Roman" w:cs="Times New Roman"/>
          <w:sz w:val="24"/>
          <w:szCs w:val="24"/>
        </w:rPr>
        <w:t>MBG from buying at the baseline study</w:t>
      </w:r>
      <w:r>
        <w:rPr>
          <w:rFonts w:ascii="Times New Roman" w:hAnsi="Times New Roman" w:cs="Times New Roman"/>
          <w:sz w:val="24"/>
          <w:szCs w:val="24"/>
        </w:rPr>
        <w:t xml:space="preserve"> to own production at </w:t>
      </w:r>
      <w:r w:rsidRPr="00212150">
        <w:rPr>
          <w:rFonts w:ascii="Times New Roman" w:hAnsi="Times New Roman" w:cs="Times New Roman"/>
          <w:sz w:val="24"/>
          <w:szCs w:val="24"/>
        </w:rPr>
        <w:t xml:space="preserve">end-line (Table 3).  Buying from milk bulking groups remained the dominant source of yoghurt for children in the control MBG.  The differences at end-line for home production and buying from milk bulking groups were very significant between MBGs </w:t>
      </w:r>
      <w:r w:rsidRPr="009005A8">
        <w:rPr>
          <w:rFonts w:ascii="Times New Roman" w:hAnsi="Times New Roman" w:cs="Times New Roman"/>
          <w:sz w:val="24"/>
          <w:szCs w:val="24"/>
        </w:rPr>
        <w:t>(p˂0.001).</w:t>
      </w:r>
      <w:r w:rsidRPr="00212150">
        <w:rPr>
          <w:rFonts w:ascii="Times New Roman" w:hAnsi="Times New Roman" w:cs="Times New Roman"/>
          <w:sz w:val="24"/>
          <w:szCs w:val="24"/>
        </w:rPr>
        <w:t xml:space="preserve">  However, as indicated in Table 4, the 24 hour dietary recall data indicated that only 10.3% of the children had consumed milk products</w:t>
      </w:r>
      <w:r>
        <w:rPr>
          <w:rFonts w:ascii="Times New Roman" w:hAnsi="Times New Roman" w:cs="Times New Roman"/>
          <w:sz w:val="24"/>
          <w:szCs w:val="24"/>
        </w:rPr>
        <w:t xml:space="preserve"> the previous day</w:t>
      </w:r>
      <w:r w:rsidRPr="00212150">
        <w:rPr>
          <w:rFonts w:ascii="Times New Roman" w:hAnsi="Times New Roman" w:cs="Times New Roman"/>
          <w:sz w:val="24"/>
          <w:szCs w:val="24"/>
        </w:rPr>
        <w:t xml:space="preserve"> at intervention group and none consumed at control as was the case at baseline for both groups.</w:t>
      </w:r>
    </w:p>
    <w:p w:rsidR="007E25B8" w:rsidRDefault="007E25B8" w:rsidP="007E25B8">
      <w:pPr>
        <w:autoSpaceDE w:val="0"/>
        <w:autoSpaceDN w:val="0"/>
        <w:adjustRightInd w:val="0"/>
        <w:spacing w:after="0" w:line="480" w:lineRule="auto"/>
        <w:rPr>
          <w:rFonts w:ascii="Times New Roman" w:hAnsi="Times New Roman" w:cs="Times New Roman"/>
          <w:sz w:val="24"/>
          <w:szCs w:val="24"/>
        </w:rPr>
      </w:pPr>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sz w:val="24"/>
          <w:szCs w:val="24"/>
        </w:rPr>
        <w:t>In addition, according to the caregiver’s reports, at the end of the study, more (89.6%) children from the intervention MBG reported consuming the recommended ≥250ml of milk per day as compared to 60.8% at control MBG</w:t>
      </w:r>
      <w:r>
        <w:rPr>
          <w:rFonts w:ascii="Times New Roman" w:hAnsi="Times New Roman" w:cs="Times New Roman"/>
          <w:sz w:val="24"/>
          <w:szCs w:val="24"/>
        </w:rPr>
        <w:t xml:space="preserve"> (Table 3)</w:t>
      </w:r>
      <w:r w:rsidRPr="00212150">
        <w:rPr>
          <w:rFonts w:ascii="Times New Roman" w:hAnsi="Times New Roman" w:cs="Times New Roman"/>
          <w:sz w:val="24"/>
          <w:szCs w:val="24"/>
        </w:rPr>
        <w:t xml:space="preserve">.  The caregivers’ reports were further collaborated by the results of the 24 hour dietary recall, which showed that the consumption of ≥250ml of milk per day among children from intervention MBG significantly rose by 45% (Table 4). </w:t>
      </w:r>
    </w:p>
    <w:p w:rsidR="007E25B8" w:rsidRPr="00212150" w:rsidRDefault="007E25B8" w:rsidP="007E25B8">
      <w:pPr>
        <w:pStyle w:val="Heading2"/>
        <w:spacing w:line="480" w:lineRule="auto"/>
        <w:rPr>
          <w:rFonts w:ascii="Times New Roman" w:hAnsi="Times New Roman" w:cs="Times New Roman"/>
          <w:b/>
          <w:color w:val="auto"/>
          <w:sz w:val="24"/>
          <w:szCs w:val="24"/>
        </w:rPr>
      </w:pPr>
      <w:bookmarkStart w:id="62" w:name="_Toc477724048"/>
      <w:r w:rsidRPr="00212150">
        <w:rPr>
          <w:rFonts w:ascii="Times New Roman" w:hAnsi="Times New Roman" w:cs="Times New Roman"/>
          <w:b/>
          <w:color w:val="auto"/>
          <w:sz w:val="24"/>
          <w:szCs w:val="24"/>
        </w:rPr>
        <w:lastRenderedPageBreak/>
        <w:t>Nutrient Adequacy</w:t>
      </w:r>
      <w:r>
        <w:rPr>
          <w:rFonts w:ascii="Times New Roman" w:hAnsi="Times New Roman" w:cs="Times New Roman"/>
          <w:b/>
          <w:color w:val="auto"/>
          <w:sz w:val="24"/>
          <w:szCs w:val="24"/>
        </w:rPr>
        <w:t xml:space="preserve"> and Minimum Dietary Diversity</w:t>
      </w:r>
      <w:r w:rsidRPr="00212150">
        <w:rPr>
          <w:rFonts w:ascii="Times New Roman" w:hAnsi="Times New Roman" w:cs="Times New Roman"/>
          <w:b/>
          <w:color w:val="auto"/>
          <w:sz w:val="24"/>
          <w:szCs w:val="24"/>
        </w:rPr>
        <w:t xml:space="preserve"> among Under-Five Children Using 24 Hour Dietary Recall at Baseline and End-line</w:t>
      </w:r>
    </w:p>
    <w:p w:rsidR="007E25B8" w:rsidRPr="00212150"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 xml:space="preserve">Percentage of children meeting dietary nutrient adequacy increased for the selected nutrients indicated in (Table 5) except for </w:t>
      </w:r>
      <w:r>
        <w:rPr>
          <w:rFonts w:ascii="Times New Roman" w:hAnsi="Times New Roman" w:cs="Times New Roman"/>
          <w:sz w:val="24"/>
          <w:szCs w:val="24"/>
        </w:rPr>
        <w:t>potassium</w:t>
      </w:r>
      <w:r w:rsidRPr="00212150">
        <w:rPr>
          <w:rFonts w:ascii="Times New Roman" w:hAnsi="Times New Roman" w:cs="Times New Roman"/>
          <w:sz w:val="24"/>
          <w:szCs w:val="24"/>
        </w:rPr>
        <w:t>.  Children meeting protein adequacy increased by 23.3% at end-line from 73.3% at the intervention, and</w:t>
      </w:r>
      <w:r>
        <w:rPr>
          <w:rFonts w:ascii="Times New Roman" w:hAnsi="Times New Roman" w:cs="Times New Roman"/>
          <w:sz w:val="24"/>
          <w:szCs w:val="24"/>
        </w:rPr>
        <w:t xml:space="preserve"> by</w:t>
      </w:r>
      <w:r w:rsidRPr="00212150">
        <w:rPr>
          <w:rFonts w:ascii="Times New Roman" w:hAnsi="Times New Roman" w:cs="Times New Roman"/>
          <w:sz w:val="24"/>
          <w:szCs w:val="24"/>
        </w:rPr>
        <w:t xml:space="preserve"> 6.4% at control even though they were slightly higher at 86.7% at baseline.  Similarly, for zinc and phosphorus the increase was proportionally more (52.8% and 46.7%) for intervention than 09% and 29.2% respectively for children at control at end-line.  However, the differences between groups on nutrient adequacy were not significant</w:t>
      </w:r>
      <w:r w:rsidRPr="00601F89">
        <w:rPr>
          <w:rFonts w:ascii="Times New Roman" w:hAnsi="Times New Roman" w:cs="Times New Roman"/>
          <w:sz w:val="24"/>
          <w:szCs w:val="24"/>
        </w:rPr>
        <w:t xml:space="preserve"> (Table 5) for al</w:t>
      </w:r>
      <w:r w:rsidRPr="00E030A4">
        <w:rPr>
          <w:rFonts w:ascii="Times New Roman" w:hAnsi="Times New Roman" w:cs="Times New Roman"/>
          <w:sz w:val="24"/>
          <w:szCs w:val="24"/>
        </w:rPr>
        <w:t>most all</w:t>
      </w:r>
      <w:r w:rsidRPr="004F00B1">
        <w:rPr>
          <w:rFonts w:ascii="Times New Roman" w:hAnsi="Times New Roman" w:cs="Times New Roman"/>
          <w:sz w:val="24"/>
          <w:szCs w:val="24"/>
        </w:rPr>
        <w:t xml:space="preserve"> nutrients ex</w:t>
      </w:r>
      <w:r w:rsidRPr="007D3089">
        <w:rPr>
          <w:rFonts w:ascii="Times New Roman" w:hAnsi="Times New Roman" w:cs="Times New Roman"/>
          <w:sz w:val="24"/>
          <w:szCs w:val="24"/>
        </w:rPr>
        <w:t>c</w:t>
      </w:r>
      <w:r w:rsidRPr="00421A84">
        <w:rPr>
          <w:rFonts w:ascii="Times New Roman" w:hAnsi="Times New Roman" w:cs="Times New Roman"/>
          <w:sz w:val="24"/>
          <w:szCs w:val="24"/>
        </w:rPr>
        <w:t>ept vitamin</w:t>
      </w:r>
      <w:r w:rsidRPr="00956AEF">
        <w:rPr>
          <w:rFonts w:ascii="Times New Roman" w:hAnsi="Times New Roman" w:cs="Times New Roman"/>
          <w:sz w:val="24"/>
          <w:szCs w:val="24"/>
        </w:rPr>
        <w:t xml:space="preserve"> A </w:t>
      </w:r>
      <w:r>
        <w:rPr>
          <w:rFonts w:ascii="Times New Roman" w:hAnsi="Times New Roman" w:cs="Times New Roman"/>
          <w:sz w:val="24"/>
          <w:szCs w:val="24"/>
        </w:rPr>
        <w:t xml:space="preserve">at </w:t>
      </w:r>
      <w:r w:rsidRPr="00212150">
        <w:rPr>
          <w:rFonts w:ascii="Times New Roman" w:hAnsi="Times New Roman" w:cs="Times New Roman"/>
          <w:sz w:val="24"/>
          <w:szCs w:val="24"/>
        </w:rPr>
        <w:t>baseline and end-line and</w:t>
      </w:r>
      <w:r>
        <w:rPr>
          <w:rFonts w:ascii="Times New Roman" w:hAnsi="Times New Roman" w:cs="Times New Roman"/>
          <w:sz w:val="24"/>
          <w:szCs w:val="24"/>
        </w:rPr>
        <w:t xml:space="preserve"> for</w:t>
      </w:r>
      <w:r w:rsidRPr="00212150">
        <w:rPr>
          <w:rFonts w:ascii="Times New Roman" w:hAnsi="Times New Roman" w:cs="Times New Roman"/>
          <w:sz w:val="24"/>
          <w:szCs w:val="24"/>
        </w:rPr>
        <w:t xml:space="preserve"> zinc at baseline.  Overall, proportion of children meeting RDAs were still very low for energy, potassium and calcium at end-line. </w:t>
      </w:r>
    </w:p>
    <w:p w:rsidR="007E25B8" w:rsidRPr="00212150"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Overall, the number of children who met the minimum dietary diversity increased by 10.6% at end-line from 80% at baseline (</w:t>
      </w:r>
      <w:r w:rsidRPr="00206141">
        <w:rPr>
          <w:rFonts w:ascii="Times New Roman" w:hAnsi="Times New Roman" w:cs="Times New Roman"/>
          <w:sz w:val="24"/>
          <w:szCs w:val="24"/>
        </w:rPr>
        <w:t>Table 6</w:t>
      </w:r>
      <w:r w:rsidRPr="00212150">
        <w:rPr>
          <w:rFonts w:ascii="Times New Roman" w:hAnsi="Times New Roman" w:cs="Times New Roman"/>
          <w:sz w:val="24"/>
          <w:szCs w:val="24"/>
        </w:rPr>
        <w:t>)</w:t>
      </w:r>
      <w:r w:rsidRPr="00601F89">
        <w:rPr>
          <w:rFonts w:ascii="Times New Roman" w:hAnsi="Times New Roman" w:cs="Times New Roman"/>
          <w:sz w:val="24"/>
          <w:szCs w:val="24"/>
        </w:rPr>
        <w:t xml:space="preserve">.  There </w:t>
      </w:r>
      <w:r w:rsidRPr="00E030A4">
        <w:rPr>
          <w:rFonts w:ascii="Times New Roman" w:hAnsi="Times New Roman" w:cs="Times New Roman"/>
          <w:sz w:val="24"/>
          <w:szCs w:val="24"/>
        </w:rPr>
        <w:t>was an increase in the consumption of almost all food groups at end-line although the increase was less on flesh foods (Table</w:t>
      </w:r>
      <w:r w:rsidRPr="00206141">
        <w:rPr>
          <w:rFonts w:ascii="Times New Roman" w:hAnsi="Times New Roman" w:cs="Times New Roman"/>
          <w:sz w:val="24"/>
          <w:szCs w:val="24"/>
        </w:rPr>
        <w:t xml:space="preserve"> 6</w:t>
      </w:r>
      <w:r w:rsidRPr="00212150">
        <w:rPr>
          <w:rFonts w:ascii="Times New Roman" w:hAnsi="Times New Roman" w:cs="Times New Roman"/>
          <w:sz w:val="24"/>
          <w:szCs w:val="24"/>
        </w:rPr>
        <w:t>)</w:t>
      </w:r>
      <w:r w:rsidRPr="00601F89">
        <w:rPr>
          <w:rFonts w:ascii="Times New Roman" w:hAnsi="Times New Roman" w:cs="Times New Roman"/>
          <w:sz w:val="24"/>
          <w:szCs w:val="24"/>
        </w:rPr>
        <w:t xml:space="preserve">. </w:t>
      </w:r>
      <w:r w:rsidRPr="00E030A4">
        <w:rPr>
          <w:rFonts w:ascii="Times New Roman" w:hAnsi="Times New Roman" w:cs="Times New Roman"/>
          <w:sz w:val="24"/>
          <w:szCs w:val="24"/>
        </w:rPr>
        <w:t xml:space="preserve"> There was a drop </w:t>
      </w:r>
      <w:r w:rsidRPr="00956AEF">
        <w:rPr>
          <w:rFonts w:ascii="Times New Roman" w:hAnsi="Times New Roman" w:cs="Times New Roman"/>
          <w:sz w:val="24"/>
          <w:szCs w:val="24"/>
        </w:rPr>
        <w:t xml:space="preserve">by 8.6% </w:t>
      </w:r>
      <w:r w:rsidRPr="00E030A4">
        <w:rPr>
          <w:rFonts w:ascii="Times New Roman" w:hAnsi="Times New Roman" w:cs="Times New Roman"/>
          <w:sz w:val="24"/>
          <w:szCs w:val="24"/>
        </w:rPr>
        <w:t>in the number of</w:t>
      </w:r>
      <w:r w:rsidRPr="007D3089">
        <w:rPr>
          <w:rFonts w:ascii="Times New Roman" w:hAnsi="Times New Roman" w:cs="Times New Roman"/>
          <w:sz w:val="24"/>
          <w:szCs w:val="24"/>
        </w:rPr>
        <w:t xml:space="preserve"> children </w:t>
      </w:r>
      <w:r w:rsidRPr="00421A84">
        <w:rPr>
          <w:rFonts w:ascii="Times New Roman" w:hAnsi="Times New Roman" w:cs="Times New Roman"/>
          <w:sz w:val="24"/>
          <w:szCs w:val="24"/>
        </w:rPr>
        <w:t>that consumed</w:t>
      </w:r>
      <w:r w:rsidRPr="008E012B">
        <w:rPr>
          <w:rFonts w:ascii="Times New Roman" w:hAnsi="Times New Roman" w:cs="Times New Roman"/>
          <w:sz w:val="24"/>
          <w:szCs w:val="24"/>
        </w:rPr>
        <w:t xml:space="preserve"> flesh foods at end-line from the control group</w:t>
      </w:r>
      <w:r w:rsidRPr="00956AEF">
        <w:rPr>
          <w:rFonts w:ascii="Times New Roman" w:hAnsi="Times New Roman" w:cs="Times New Roman"/>
          <w:sz w:val="24"/>
          <w:szCs w:val="24"/>
        </w:rPr>
        <w:t xml:space="preserve"> but </w:t>
      </w:r>
      <w:r w:rsidRPr="00212150">
        <w:rPr>
          <w:rFonts w:ascii="Times New Roman" w:hAnsi="Times New Roman" w:cs="Times New Roman"/>
          <w:sz w:val="24"/>
          <w:szCs w:val="24"/>
        </w:rPr>
        <w:t xml:space="preserve">increased by 8.7% at the intervention. </w:t>
      </w:r>
    </w:p>
    <w:p w:rsidR="007E25B8" w:rsidRPr="00212150" w:rsidRDefault="007E25B8" w:rsidP="007E25B8">
      <w:pPr>
        <w:pStyle w:val="Heading2"/>
        <w:spacing w:line="480" w:lineRule="auto"/>
        <w:rPr>
          <w:rFonts w:ascii="Times New Roman" w:hAnsi="Times New Roman" w:cs="Times New Roman"/>
          <w:b/>
          <w:color w:val="auto"/>
          <w:sz w:val="24"/>
          <w:szCs w:val="24"/>
        </w:rPr>
      </w:pPr>
      <w:bookmarkStart w:id="63" w:name="_Toc488688070"/>
      <w:r w:rsidRPr="00212150">
        <w:rPr>
          <w:rFonts w:ascii="Times New Roman" w:hAnsi="Times New Roman" w:cs="Times New Roman"/>
          <w:b/>
          <w:color w:val="auto"/>
          <w:sz w:val="24"/>
          <w:szCs w:val="24"/>
        </w:rPr>
        <w:t>Nutritional Status of Under-Five Children</w:t>
      </w:r>
      <w:bookmarkEnd w:id="63"/>
    </w:p>
    <w:p w:rsidR="007E25B8" w:rsidRPr="00212150"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Non-significant differences in height existed at baseline, and children from the intervention MBG gained more height than those in the control group.  The study found that children from intervention group gained 6 cm and 1.3kg at end-line while the children from the control MBG gained 5.1cm and 1.1kgs.  The mean height difference increased from 0.6cm at baseline to 1.5cm at end-line in favour of the intervention group.  These differences however were not significant between t</w:t>
      </w:r>
      <w:r>
        <w:rPr>
          <w:rFonts w:ascii="Times New Roman" w:hAnsi="Times New Roman" w:cs="Times New Roman"/>
          <w:sz w:val="24"/>
          <w:szCs w:val="24"/>
        </w:rPr>
        <w:t>he groups at both data points.</w:t>
      </w:r>
    </w:p>
    <w:p w:rsidR="007E25B8" w:rsidRPr="00601F89" w:rsidRDefault="007E25B8" w:rsidP="007E25B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As indicated in Table 7</w:t>
      </w:r>
      <w:r w:rsidRPr="00601F89">
        <w:rPr>
          <w:rFonts w:ascii="Times New Roman" w:hAnsi="Times New Roman" w:cs="Times New Roman"/>
          <w:sz w:val="24"/>
          <w:szCs w:val="24"/>
        </w:rPr>
        <w:t xml:space="preserve">, stunting dropped by 13.5% form 34.14% in the intervention group and increased by 3.5% </w:t>
      </w:r>
      <w:r w:rsidRPr="00416008">
        <w:rPr>
          <w:rFonts w:ascii="Times New Roman" w:hAnsi="Times New Roman" w:cs="Times New Roman"/>
          <w:sz w:val="24"/>
          <w:szCs w:val="24"/>
        </w:rPr>
        <w:t>from 31.5% in the control group at end-line but differences were not significant</w:t>
      </w:r>
      <w:r>
        <w:rPr>
          <w:rFonts w:ascii="Times New Roman" w:hAnsi="Times New Roman" w:cs="Times New Roman"/>
          <w:sz w:val="24"/>
          <w:szCs w:val="24"/>
        </w:rPr>
        <w:t xml:space="preserve">.  </w:t>
      </w:r>
      <w:r w:rsidRPr="00E030A4">
        <w:rPr>
          <w:rFonts w:ascii="Times New Roman" w:hAnsi="Times New Roman" w:cs="Times New Roman"/>
          <w:sz w:val="24"/>
          <w:szCs w:val="24"/>
        </w:rPr>
        <w:t xml:space="preserve">No child was wasted, </w:t>
      </w:r>
      <w:r w:rsidRPr="007D3089">
        <w:rPr>
          <w:rFonts w:ascii="Times New Roman" w:hAnsi="Times New Roman" w:cs="Times New Roman"/>
          <w:sz w:val="24"/>
          <w:szCs w:val="24"/>
        </w:rPr>
        <w:t>while</w:t>
      </w:r>
      <w:r w:rsidRPr="00421A84">
        <w:rPr>
          <w:rFonts w:ascii="Times New Roman" w:hAnsi="Times New Roman" w:cs="Times New Roman"/>
          <w:sz w:val="24"/>
          <w:szCs w:val="24"/>
        </w:rPr>
        <w:t xml:space="preserve"> under-weight status reduced at intervention from 9.5% at baseline to 5.2% at end-line and increased at control from 7.9% at baseline to 10.8% at end-line. </w:t>
      </w:r>
      <w:r w:rsidRPr="00416008">
        <w:rPr>
          <w:rFonts w:ascii="Times New Roman" w:hAnsi="Times New Roman" w:cs="Times New Roman"/>
          <w:sz w:val="24"/>
          <w:szCs w:val="24"/>
        </w:rPr>
        <w:t xml:space="preserve">. </w:t>
      </w:r>
      <w:r w:rsidRPr="00E030A4">
        <w:rPr>
          <w:rFonts w:ascii="Times New Roman" w:hAnsi="Times New Roman" w:cs="Times New Roman"/>
          <w:sz w:val="24"/>
          <w:szCs w:val="24"/>
        </w:rPr>
        <w:t xml:space="preserve">Analysis of stunting among children less than two years also revealed no significant differences at both baseline and end-line between MBGs </w:t>
      </w:r>
      <w:r w:rsidRPr="007D3089">
        <w:rPr>
          <w:rFonts w:ascii="Times New Roman" w:hAnsi="Times New Roman" w:cs="Times New Roman"/>
          <w:sz w:val="24"/>
          <w:szCs w:val="24"/>
        </w:rPr>
        <w:t xml:space="preserve">(Table </w:t>
      </w:r>
      <w:r>
        <w:rPr>
          <w:rFonts w:ascii="Times New Roman" w:hAnsi="Times New Roman" w:cs="Times New Roman"/>
          <w:sz w:val="24"/>
          <w:szCs w:val="24"/>
        </w:rPr>
        <w:t>8</w:t>
      </w:r>
      <w:r w:rsidRPr="00421A84">
        <w:rPr>
          <w:rFonts w:ascii="Times New Roman" w:hAnsi="Times New Roman" w:cs="Times New Roman"/>
          <w:sz w:val="24"/>
          <w:szCs w:val="24"/>
        </w:rPr>
        <w:t>).</w:t>
      </w:r>
      <w:r>
        <w:rPr>
          <w:rFonts w:ascii="Times New Roman" w:hAnsi="Times New Roman" w:cs="Times New Roman"/>
          <w:sz w:val="24"/>
          <w:szCs w:val="24"/>
        </w:rPr>
        <w:t xml:space="preserve">At baseline, 10% and 37.5% were stunted and at end-line, 12.5% and 50% were stunted for intervention and control respectively. However, the smaller sample sizes should not be ignored. </w:t>
      </w:r>
    </w:p>
    <w:p w:rsidR="007E25B8" w:rsidRPr="00956AEF" w:rsidRDefault="007E25B8" w:rsidP="007E25B8">
      <w:pPr>
        <w:autoSpaceDE w:val="0"/>
        <w:autoSpaceDN w:val="0"/>
        <w:adjustRightInd w:val="0"/>
        <w:spacing w:after="0" w:line="480" w:lineRule="auto"/>
        <w:rPr>
          <w:rFonts w:ascii="Times New Roman" w:eastAsia="Calibri" w:hAnsi="Times New Roman" w:cs="Times New Roman"/>
          <w:sz w:val="24"/>
          <w:szCs w:val="24"/>
        </w:rPr>
      </w:pPr>
    </w:p>
    <w:p w:rsidR="007E25B8" w:rsidRPr="00956AEF" w:rsidRDefault="007E25B8" w:rsidP="007E25B8">
      <w:pPr>
        <w:pStyle w:val="Heading2"/>
        <w:spacing w:line="480" w:lineRule="auto"/>
        <w:rPr>
          <w:rFonts w:ascii="Times New Roman" w:hAnsi="Times New Roman" w:cs="Times New Roman"/>
          <w:b/>
          <w:color w:val="auto"/>
          <w:sz w:val="24"/>
          <w:szCs w:val="24"/>
        </w:rPr>
      </w:pPr>
      <w:r w:rsidRPr="00956AEF">
        <w:rPr>
          <w:rFonts w:ascii="Times New Roman" w:hAnsi="Times New Roman" w:cs="Times New Roman"/>
          <w:b/>
          <w:color w:val="auto"/>
          <w:sz w:val="24"/>
          <w:szCs w:val="24"/>
        </w:rPr>
        <w:t>Predictors of Stunting Status of Under-Five Chi</w:t>
      </w:r>
      <w:r>
        <w:rPr>
          <w:rFonts w:ascii="Times New Roman" w:hAnsi="Times New Roman" w:cs="Times New Roman"/>
          <w:b/>
          <w:color w:val="auto"/>
          <w:sz w:val="24"/>
          <w:szCs w:val="24"/>
        </w:rPr>
        <w:t>ldren in DFH</w:t>
      </w:r>
      <w:r w:rsidRPr="00956AEF">
        <w:rPr>
          <w:rFonts w:ascii="Times New Roman" w:hAnsi="Times New Roman" w:cs="Times New Roman"/>
          <w:b/>
          <w:color w:val="auto"/>
          <w:sz w:val="24"/>
          <w:szCs w:val="24"/>
        </w:rPr>
        <w:t>s</w:t>
      </w:r>
      <w:r>
        <w:rPr>
          <w:rFonts w:ascii="Times New Roman" w:hAnsi="Times New Roman" w:cs="Times New Roman"/>
          <w:b/>
          <w:color w:val="auto"/>
          <w:sz w:val="24"/>
          <w:szCs w:val="24"/>
        </w:rPr>
        <w:t xml:space="preserve"> in Dedza District</w:t>
      </w:r>
    </w:p>
    <w:p w:rsidR="007E25B8" w:rsidRPr="00601F89"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 xml:space="preserve">Results from the logistic regression indicate that relationship to the household head, particularly being a grand-parent, was </w:t>
      </w:r>
      <w:r>
        <w:rPr>
          <w:rFonts w:ascii="Times New Roman" w:hAnsi="Times New Roman" w:cs="Times New Roman"/>
          <w:sz w:val="24"/>
          <w:szCs w:val="24"/>
        </w:rPr>
        <w:t>a predictor of stunting (Table 9</w:t>
      </w:r>
      <w:r w:rsidRPr="00212150">
        <w:rPr>
          <w:rFonts w:ascii="Times New Roman" w:hAnsi="Times New Roman" w:cs="Times New Roman"/>
          <w:sz w:val="24"/>
          <w:szCs w:val="24"/>
        </w:rPr>
        <w:t>).  Children whose grandparents were household heads were 30% more likely to be stunted than those who were biological.  Chi square tests revealed that being a grand-child to the household head had a significant effect on st</w:t>
      </w:r>
      <w:r>
        <w:rPr>
          <w:rFonts w:ascii="Times New Roman" w:hAnsi="Times New Roman" w:cs="Times New Roman"/>
          <w:sz w:val="24"/>
          <w:szCs w:val="24"/>
        </w:rPr>
        <w:t>unting in the control group (p ˂</w:t>
      </w:r>
      <w:r w:rsidRPr="00212150">
        <w:rPr>
          <w:rFonts w:ascii="Times New Roman" w:hAnsi="Times New Roman" w:cs="Times New Roman"/>
          <w:sz w:val="24"/>
          <w:szCs w:val="24"/>
        </w:rPr>
        <w:t>0.025)</w:t>
      </w:r>
      <w:r>
        <w:rPr>
          <w:rFonts w:ascii="Times New Roman" w:hAnsi="Times New Roman" w:cs="Times New Roman"/>
          <w:sz w:val="24"/>
          <w:szCs w:val="24"/>
        </w:rPr>
        <w:t xml:space="preserve"> but not intervention group (p ˃0.05</w:t>
      </w:r>
      <w:r w:rsidRPr="00212150">
        <w:rPr>
          <w:rFonts w:ascii="Times New Roman" w:hAnsi="Times New Roman" w:cs="Times New Roman"/>
          <w:sz w:val="24"/>
          <w:szCs w:val="24"/>
        </w:rPr>
        <w:t>) at end-line.  Under-five children with untrained caregivers were 18% more likely to be stunted than those with training.  The proportion of caregivers indicated to be trained on quantity of milk to be fed to children increased drastically at the intervention group at end-line and the d</w:t>
      </w:r>
      <w:r>
        <w:rPr>
          <w:rFonts w:ascii="Times New Roman" w:hAnsi="Times New Roman" w:cs="Times New Roman"/>
          <w:sz w:val="24"/>
          <w:szCs w:val="24"/>
        </w:rPr>
        <w:t>ifferences were significant (p.˂ 0.001</w:t>
      </w:r>
      <w:r w:rsidRPr="00212150">
        <w:rPr>
          <w:rFonts w:ascii="Times New Roman" w:hAnsi="Times New Roman" w:cs="Times New Roman"/>
          <w:sz w:val="24"/>
          <w:szCs w:val="24"/>
        </w:rPr>
        <w:t>) with the control.  Children whose caregivers did not process milk products at household level were 5% more likely to be stunted.  The number of lactating cows in the household, quantity of milk produced per day, duration of dairy farming were not predictors of stunting.</w:t>
      </w:r>
    </w:p>
    <w:p w:rsidR="007E25B8" w:rsidRPr="00212150" w:rsidRDefault="007E25B8" w:rsidP="007E25B8">
      <w:pPr>
        <w:spacing w:line="480" w:lineRule="auto"/>
        <w:rPr>
          <w:rFonts w:ascii="Times New Roman" w:hAnsi="Times New Roman" w:cs="Times New Roman"/>
          <w:sz w:val="24"/>
          <w:szCs w:val="24"/>
        </w:rPr>
        <w:sectPr w:rsidR="007E25B8" w:rsidRPr="00212150" w:rsidSect="004E57A0">
          <w:headerReference w:type="default" r:id="rId7"/>
          <w:pgSz w:w="11906" w:h="16838"/>
          <w:pgMar w:top="1440" w:right="1440" w:bottom="1440" w:left="1440" w:header="708" w:footer="708" w:gutter="0"/>
          <w:lnNumType w:countBy="1" w:restart="continuous"/>
          <w:cols w:space="708"/>
          <w:docGrid w:linePitch="360"/>
        </w:sectPr>
      </w:pPr>
    </w:p>
    <w:p w:rsidR="007E25B8" w:rsidRPr="00212150" w:rsidRDefault="007E25B8" w:rsidP="007E25B8">
      <w:pPr>
        <w:pStyle w:val="Heading1"/>
        <w:spacing w:line="480" w:lineRule="auto"/>
        <w:rPr>
          <w:rFonts w:ascii="Times New Roman" w:hAnsi="Times New Roman" w:cs="Times New Roman"/>
          <w:b/>
          <w:color w:val="auto"/>
          <w:sz w:val="24"/>
          <w:szCs w:val="24"/>
        </w:rPr>
      </w:pPr>
      <w:bookmarkStart w:id="64" w:name="_Toc477213182"/>
      <w:bookmarkStart w:id="65" w:name="_Toc477724053"/>
      <w:bookmarkEnd w:id="62"/>
      <w:r w:rsidRPr="00212150">
        <w:rPr>
          <w:rFonts w:ascii="Times New Roman" w:hAnsi="Times New Roman" w:cs="Times New Roman"/>
          <w:b/>
          <w:color w:val="auto"/>
          <w:sz w:val="24"/>
          <w:szCs w:val="24"/>
        </w:rPr>
        <w:lastRenderedPageBreak/>
        <w:t>DISCUSSION</w:t>
      </w:r>
    </w:p>
    <w:p w:rsidR="007E25B8" w:rsidRPr="007D3089"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 xml:space="preserve">The study had two components, infant and young child feeding practices, which was administered to all the two </w:t>
      </w:r>
      <w:r>
        <w:rPr>
          <w:rFonts w:ascii="Times New Roman" w:hAnsi="Times New Roman" w:cs="Times New Roman"/>
          <w:sz w:val="24"/>
          <w:szCs w:val="24"/>
        </w:rPr>
        <w:t>MBGs</w:t>
      </w:r>
      <w:r w:rsidRPr="007D3089">
        <w:rPr>
          <w:rFonts w:ascii="Times New Roman" w:hAnsi="Times New Roman" w:cs="Times New Roman"/>
          <w:sz w:val="24"/>
          <w:szCs w:val="24"/>
        </w:rPr>
        <w:t>.  The second component was milk and milk products processing which was adminis</w:t>
      </w:r>
      <w:r>
        <w:rPr>
          <w:rFonts w:ascii="Times New Roman" w:hAnsi="Times New Roman" w:cs="Times New Roman"/>
          <w:sz w:val="24"/>
          <w:szCs w:val="24"/>
        </w:rPr>
        <w:t xml:space="preserve">tered to the intervention MBG.  </w:t>
      </w:r>
      <w:r w:rsidRPr="00421A84">
        <w:rPr>
          <w:rFonts w:ascii="Times New Roman" w:hAnsi="Times New Roman" w:cs="Times New Roman"/>
          <w:sz w:val="24"/>
          <w:szCs w:val="24"/>
        </w:rPr>
        <w:t>The milk product processing trainings at</w:t>
      </w:r>
      <w:r w:rsidRPr="00956AEF">
        <w:rPr>
          <w:rFonts w:ascii="Times New Roman" w:hAnsi="Times New Roman" w:cs="Times New Roman"/>
          <w:sz w:val="24"/>
          <w:szCs w:val="24"/>
        </w:rPr>
        <w:t xml:space="preserve"> the intervention group significantly </w:t>
      </w:r>
      <w:r w:rsidRPr="00212150">
        <w:rPr>
          <w:rFonts w:ascii="Times New Roman" w:hAnsi="Times New Roman" w:cs="Times New Roman"/>
          <w:sz w:val="24"/>
          <w:szCs w:val="24"/>
        </w:rPr>
        <w:t xml:space="preserve">resulted into increased household milk product processing, which subsequently influenced consumption of the milk products by the under-five children in those households.  Similarly, the intervention significantly resulted into an increase in children that consumed ≥250ml of milk per day based on a 24 hour dietary recall.  The nutrition education on infant and young child feeding practices which was administered to </w:t>
      </w:r>
      <w:r>
        <w:rPr>
          <w:rFonts w:ascii="Times New Roman" w:hAnsi="Times New Roman" w:cs="Times New Roman"/>
          <w:sz w:val="24"/>
          <w:szCs w:val="24"/>
        </w:rPr>
        <w:t>bothMBGs</w:t>
      </w:r>
      <w:r w:rsidRPr="007D3089">
        <w:rPr>
          <w:rFonts w:ascii="Times New Roman" w:hAnsi="Times New Roman" w:cs="Times New Roman"/>
          <w:sz w:val="24"/>
          <w:szCs w:val="24"/>
        </w:rPr>
        <w:t xml:space="preserve"> contributed</w:t>
      </w:r>
      <w:r>
        <w:rPr>
          <w:rFonts w:ascii="Times New Roman" w:hAnsi="Times New Roman" w:cs="Times New Roman"/>
          <w:sz w:val="24"/>
          <w:szCs w:val="24"/>
        </w:rPr>
        <w:t xml:space="preserve"> to increased proportion of children meeting minimum dietary diversity and also on </w:t>
      </w:r>
      <w:r w:rsidRPr="007D3089">
        <w:rPr>
          <w:rFonts w:ascii="Times New Roman" w:hAnsi="Times New Roman" w:cs="Times New Roman"/>
          <w:sz w:val="24"/>
          <w:szCs w:val="24"/>
        </w:rPr>
        <w:t>dietary nutrient adequacy for carbohydrates, vitamin A, calcium, phosphorus and zinc</w:t>
      </w:r>
      <w:r>
        <w:rPr>
          <w:rFonts w:ascii="Times New Roman" w:hAnsi="Times New Roman" w:cs="Times New Roman"/>
          <w:sz w:val="24"/>
          <w:szCs w:val="24"/>
        </w:rPr>
        <w:t>.</w:t>
      </w:r>
      <w:r w:rsidRPr="007D3089">
        <w:rPr>
          <w:rFonts w:ascii="Times New Roman" w:hAnsi="Times New Roman" w:cs="Times New Roman"/>
          <w:sz w:val="24"/>
          <w:szCs w:val="24"/>
        </w:rPr>
        <w:t xml:space="preserve">  The intervention however, did not have significant effects on nutritional status indices between under-five children from the intervention and control group despite proportional differences being in favour of intervention children.  The comparison of children within dairy farming, could explain the lack of significant differences on nutritional status coupled with the study duration especially for stunting.  </w:t>
      </w:r>
    </w:p>
    <w:p w:rsidR="007E25B8" w:rsidRPr="00212150" w:rsidRDefault="007E25B8" w:rsidP="007E25B8">
      <w:pPr>
        <w:spacing w:line="480" w:lineRule="auto"/>
        <w:rPr>
          <w:rFonts w:ascii="Times New Roman" w:hAnsi="Times New Roman" w:cs="Times New Roman"/>
          <w:sz w:val="24"/>
          <w:szCs w:val="24"/>
        </w:rPr>
      </w:pPr>
      <w:r w:rsidRPr="00421A84">
        <w:rPr>
          <w:rFonts w:ascii="Times New Roman" w:hAnsi="Times New Roman" w:cs="Times New Roman"/>
          <w:sz w:val="24"/>
          <w:szCs w:val="24"/>
        </w:rPr>
        <w:t>The results of this study on household milk product processing and consumption demonstrate that household milk product processing combined with nutrition education aimed at providing kno</w:t>
      </w:r>
      <w:r w:rsidRPr="00956AEF">
        <w:rPr>
          <w:rFonts w:ascii="Times New Roman" w:hAnsi="Times New Roman" w:cs="Times New Roman"/>
          <w:sz w:val="24"/>
          <w:szCs w:val="24"/>
        </w:rPr>
        <w:t>wledge on importance of milk,</w:t>
      </w:r>
      <w:r w:rsidRPr="00212150">
        <w:rPr>
          <w:rFonts w:ascii="Times New Roman" w:hAnsi="Times New Roman" w:cs="Times New Roman"/>
          <w:sz w:val="24"/>
          <w:szCs w:val="24"/>
        </w:rPr>
        <w:t xml:space="preserve"> increases milk product consumption by under-five children among dairy households.  The big difference between baseline and end-line values within the intervention group in household milk products processing, provides strong evidence on the positive effect of milk product processing training as an intervention.  Instilling milk product processing skil</w:t>
      </w:r>
      <w:r>
        <w:rPr>
          <w:rFonts w:ascii="Times New Roman" w:hAnsi="Times New Roman" w:cs="Times New Roman"/>
          <w:sz w:val="24"/>
          <w:szCs w:val="24"/>
        </w:rPr>
        <w:t>ls among DFH</w:t>
      </w:r>
      <w:r w:rsidRPr="00212150">
        <w:rPr>
          <w:rFonts w:ascii="Times New Roman" w:hAnsi="Times New Roman" w:cs="Times New Roman"/>
          <w:sz w:val="24"/>
          <w:szCs w:val="24"/>
        </w:rPr>
        <w:t xml:space="preserve">s could be one way of ensuring sustainability of household milk </w:t>
      </w:r>
      <w:r w:rsidRPr="00212150">
        <w:rPr>
          <w:rFonts w:ascii="Times New Roman" w:hAnsi="Times New Roman" w:cs="Times New Roman"/>
          <w:sz w:val="24"/>
          <w:szCs w:val="24"/>
        </w:rPr>
        <w:lastRenderedPageBreak/>
        <w:t>product processing and consumption as caregivers would pass the skills to their children.  This could help to improve the milk consumption</w:t>
      </w:r>
      <w:r>
        <w:rPr>
          <w:rFonts w:ascii="Times New Roman" w:hAnsi="Times New Roman" w:cs="Times New Roman"/>
          <w:sz w:val="24"/>
          <w:szCs w:val="24"/>
        </w:rPr>
        <w:t xml:space="preserve"> among DFH</w:t>
      </w:r>
      <w:r w:rsidRPr="00212150">
        <w:rPr>
          <w:rFonts w:ascii="Times New Roman" w:hAnsi="Times New Roman" w:cs="Times New Roman"/>
          <w:sz w:val="24"/>
          <w:szCs w:val="24"/>
        </w:rPr>
        <w:t xml:space="preserve">s through product diversification.  Similarly, </w:t>
      </w:r>
      <w:r>
        <w:rPr>
          <w:rFonts w:ascii="Times New Roman" w:hAnsi="Times New Roman" w:cs="Times New Roman"/>
          <w:sz w:val="24"/>
          <w:szCs w:val="24"/>
        </w:rPr>
        <w:t>studies conducted among DFH</w:t>
      </w:r>
      <w:r w:rsidRPr="00212150">
        <w:rPr>
          <w:rFonts w:ascii="Times New Roman" w:hAnsi="Times New Roman" w:cs="Times New Roman"/>
          <w:sz w:val="24"/>
          <w:szCs w:val="24"/>
        </w:rPr>
        <w:t xml:space="preserve">s that processed milk products in Kenya </w:t>
      </w:r>
      <w:r w:rsidR="004A0C7B" w:rsidRPr="004F00B1">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"DOI" : "10.1111/j.1477-9552.2004.tb00092.x", "ISBN" : "1477-9552", "ISSN" : "0021-857X", "abstract" : "This study uses heteroskedastic Tobit and Censored Least Absolute Deviations models to examine the impacts of dairy cow ownership on selected outcomes for a sample of 184 households in coastal Kenya. The outcomes examined include gross household cash income, gross non-agricultural income, consumption of dairy products, time allocated to cattle- related tasks, number of labourers hired and total wage payments to hired labourers. The number of dairy cows owned has a large and statistically significant impact on household cash income; each cow owned increased income by at least 53% of the mean total income of households without dairy cows. Dairy cow ownership also increases consumption of dairy products by 1.0 litre per week, even though most of the increase in milk production is sold. The number of dairy cows has no significant effect on total labour for cattle-related tasks. However, in contrast to previous studies, labour allocation to cattle by household members decreases and labour requirements for dairy cows are met primarily by an increase in hired labour. Dairy cow ownership results in relatively modest increases in payments to hired labourers and the number of hired labourers employed. The large positive impacts on income and the substitution of hired for household labour in cattle care suggest that intensification of smallholder dairying can be beneficial as a development strategy in the region if disease and feed constraints are addressed.", "author" : [ { "dropping-particle" : "", "family" : "Nicholson", "given" : "Charles F.", "non-dropping-particle" : "", "parse-names" : false, "suffix" : "" }, { "dropping-particle" : "", "family" : "Thornton", "given" : "Philip K.", "non-dropping-particle" : "", "parse-names" : false, "suffix" : "" }, { "dropping-particle" : "", "family" : "Muinga", "given" : "Rahab W.", "non-dropping-particle" : "", "parse-names" : false, "suffix" : "" } ], "container-title" : "Journal of Agricultural Economics", "id" : "ITEM-1", "issue" : "2", "issued" : { "date-parts" : [ [ "2004" ] ] }, "page" : "175-195", "title" : "Household-level Impacts of Dairy Cow Ownership in Coastal Kenya", "type" : "article-journal", "volume" : "55" }, "uris" : [ "http://www.mendeley.com/documents/?uuid=b8b0480d-329c-431b-b5ed-9e2cea4e06ae" ] } ], "mendeley" : { "formattedCitation" : "(Nicholson, Thornton, and Muinga 2004)", "plainTextFormattedCitation" : "(Nicholson, Thornton, and Muinga 2004)", "previouslyFormattedCitation" : "(Nicholson, Thornton, and Muinga 2004)" }, "properties" : { "noteIndex" : 0 }, "schema" : "https://github.com/citation-style-language/schema/raw/master/csl-citation.json" }</w:instrText>
      </w:r>
      <w:r w:rsidR="004A0C7B" w:rsidRPr="004F00B1">
        <w:rPr>
          <w:rFonts w:ascii="Times New Roman" w:hAnsi="Times New Roman" w:cs="Times New Roman"/>
          <w:sz w:val="24"/>
          <w:szCs w:val="24"/>
        </w:rPr>
        <w:fldChar w:fldCharType="separate"/>
      </w:r>
      <w:r w:rsidRPr="004F00B1">
        <w:rPr>
          <w:rFonts w:ascii="Times New Roman" w:hAnsi="Times New Roman" w:cs="Times New Roman"/>
          <w:noProof/>
          <w:sz w:val="24"/>
          <w:szCs w:val="24"/>
        </w:rPr>
        <w:t>(Nicholson, Thornton, and Muinga 2004)</w:t>
      </w:r>
      <w:r w:rsidR="004A0C7B" w:rsidRPr="004F00B1">
        <w:rPr>
          <w:rFonts w:ascii="Times New Roman" w:hAnsi="Times New Roman" w:cs="Times New Roman"/>
          <w:sz w:val="24"/>
          <w:szCs w:val="24"/>
        </w:rPr>
        <w:fldChar w:fldCharType="end"/>
      </w:r>
      <w:r w:rsidRPr="00212150">
        <w:rPr>
          <w:rFonts w:ascii="Times New Roman" w:hAnsi="Times New Roman" w:cs="Times New Roman"/>
          <w:sz w:val="24"/>
          <w:szCs w:val="24"/>
        </w:rPr>
        <w:t xml:space="preserve"> and </w:t>
      </w:r>
      <w:r>
        <w:rPr>
          <w:rFonts w:ascii="Times New Roman" w:hAnsi="Times New Roman" w:cs="Times New Roman"/>
          <w:sz w:val="24"/>
          <w:szCs w:val="24"/>
        </w:rPr>
        <w:t xml:space="preserve">in </w:t>
      </w:r>
      <w:r w:rsidRPr="00212150">
        <w:rPr>
          <w:rFonts w:ascii="Times New Roman" w:hAnsi="Times New Roman" w:cs="Times New Roman"/>
          <w:sz w:val="24"/>
          <w:szCs w:val="24"/>
        </w:rPr>
        <w:t>Ethiopia</w:t>
      </w:r>
      <w:r w:rsidR="004A0C7B" w:rsidRPr="004F00B1">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"DOI" : "10.4172/2329-888X.1000132", "ISSN" : "2329888X", "author" : [ { "dropping-particle" : "", "family" : "Beriso", "given" : "Kibru", "non-dropping-particle" : "", "parse-names" : false, "suffix" : "" } ], "container-title" : "Advances in Dairy Research", "id" : "ITEM-1", "issue" : "01", "issued" : { "date-parts" : [ [ "2015" ] ] }, "page" : "1-8", "title" : "Characterization of Smallholder Cattle Milk Production System in Aleta Chukko District, Southern Ethiopia", "type" : "article-journal", "volume" : "03" }, "uris" : [ "http://www.mendeley.com/documents/?uuid=9708cfe7-f872-4ec9-9752-bfe9d25d70cc" ] } ], "mendeley" : { "formattedCitation" : "(Beriso 2015)", "plainTextFormattedCitation" : "(Beriso 2015)", "previouslyFormattedCitation" : "(Beriso 2015)" }, "properties" : { "noteIndex" : 0 }, "schema" : "https://github.com/citation-style-language/schema/raw/master/csl-citation.json" }</w:instrText>
      </w:r>
      <w:r w:rsidR="004A0C7B" w:rsidRPr="004F00B1">
        <w:rPr>
          <w:rFonts w:ascii="Times New Roman" w:hAnsi="Times New Roman" w:cs="Times New Roman"/>
          <w:sz w:val="24"/>
          <w:szCs w:val="24"/>
        </w:rPr>
        <w:fldChar w:fldCharType="separate"/>
      </w:r>
      <w:r w:rsidRPr="004F00B1">
        <w:rPr>
          <w:rFonts w:ascii="Times New Roman" w:hAnsi="Times New Roman" w:cs="Times New Roman"/>
          <w:noProof/>
          <w:sz w:val="24"/>
          <w:szCs w:val="24"/>
        </w:rPr>
        <w:t>(Beriso 2015)</w:t>
      </w:r>
      <w:r w:rsidR="004A0C7B" w:rsidRPr="004F00B1">
        <w:rPr>
          <w:rFonts w:ascii="Times New Roman" w:hAnsi="Times New Roman" w:cs="Times New Roman"/>
          <w:sz w:val="24"/>
          <w:szCs w:val="24"/>
        </w:rPr>
        <w:fldChar w:fldCharType="end"/>
      </w:r>
      <w:r w:rsidR="004A0C7B" w:rsidRPr="007D3089">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"author" : [ { "dropping-particle" : "", "family" : "Lenjiso", "given" : "Birhanu Megersa", "non-dropping-particle" : "", "parse-names" : false, "suffix" : "" }, { "dropping-particle" : "", "family" : "Smits", "given" : "Jeroen", "non-dropping-particle" : "", "parse-names" : false, "suffix" : "" }, { "dropping-particle" : "", "family" : "Ruben", "given" : "Ruerd", "non-dropping-particle" : "", "parse-names" : false, "suffix" : "" } ], "container-title" : "Journal of Gender, Agriculture and Food Security", "id" : "ITEM-1", "issue" : "2", "issued" : { "date-parts" : [ [ "2016" ] ] }, "page" : "129-147", "title" : "Smallholder milk market participation, dietary diversity and nutritional status among young children in Ethiopia 1", "type" : "article-journal", "volume" : "1" }, "uris" : [ "http://www.mendeley.com/documents/?uuid=f47f7369-1291-4f0e-a8af-186348f26198" ] } ], "mendeley" : { "formattedCitation" : "(Lenjiso, Smits, and Ruben 2016)", "plainTextFormattedCitation" : "(Lenjiso, Smits, and Ruben 2016)", "previouslyFormattedCitation" : "(Lenjiso, Smits, and Ruben 2016)" }, "properties" : { "noteIndex" : 0 }, "schema" : "https://github.com/citation-style-language/schema/raw/master/csl-citation.json" }</w:instrText>
      </w:r>
      <w:r w:rsidR="004A0C7B" w:rsidRPr="007D3089">
        <w:rPr>
          <w:rFonts w:ascii="Times New Roman" w:hAnsi="Times New Roman" w:cs="Times New Roman"/>
          <w:sz w:val="24"/>
          <w:szCs w:val="24"/>
        </w:rPr>
        <w:fldChar w:fldCharType="separate"/>
      </w:r>
      <w:r w:rsidRPr="007D3089">
        <w:rPr>
          <w:rFonts w:ascii="Times New Roman" w:hAnsi="Times New Roman" w:cs="Times New Roman"/>
          <w:noProof/>
          <w:sz w:val="24"/>
          <w:szCs w:val="24"/>
        </w:rPr>
        <w:t>(Lenjiso, Smits, and Ruben 2016)</w:t>
      </w:r>
      <w:r w:rsidR="004A0C7B" w:rsidRPr="007D3089">
        <w:rPr>
          <w:rFonts w:ascii="Times New Roman" w:hAnsi="Times New Roman" w:cs="Times New Roman"/>
          <w:sz w:val="24"/>
          <w:szCs w:val="24"/>
        </w:rPr>
        <w:fldChar w:fldCharType="end"/>
      </w:r>
      <w:r w:rsidRPr="00212150">
        <w:rPr>
          <w:rFonts w:ascii="Times New Roman" w:hAnsi="Times New Roman" w:cs="Times New Roman"/>
          <w:sz w:val="24"/>
          <w:szCs w:val="24"/>
        </w:rPr>
        <w:t xml:space="preserve"> reported c</w:t>
      </w:r>
      <w:r w:rsidRPr="00601F89">
        <w:rPr>
          <w:rFonts w:ascii="Times New Roman" w:hAnsi="Times New Roman" w:cs="Times New Roman"/>
          <w:sz w:val="24"/>
          <w:szCs w:val="24"/>
        </w:rPr>
        <w:t xml:space="preserve">onsumption of home-made </w:t>
      </w:r>
      <w:r w:rsidRPr="007D3089">
        <w:rPr>
          <w:rFonts w:ascii="Times New Roman" w:hAnsi="Times New Roman" w:cs="Times New Roman"/>
          <w:sz w:val="24"/>
          <w:szCs w:val="24"/>
        </w:rPr>
        <w:t>milk products such a butter, cheese and fermented milk products</w:t>
      </w:r>
      <w:r w:rsidRPr="00421A84">
        <w:rPr>
          <w:rFonts w:ascii="Times New Roman" w:hAnsi="Times New Roman" w:cs="Times New Roman"/>
          <w:sz w:val="24"/>
          <w:szCs w:val="24"/>
        </w:rPr>
        <w:t xml:space="preserve"> by children as well as adults.</w:t>
      </w:r>
      <w:r w:rsidRPr="00956AEF">
        <w:rPr>
          <w:rFonts w:ascii="Times New Roman" w:hAnsi="Times New Roman" w:cs="Times New Roman"/>
          <w:sz w:val="24"/>
          <w:szCs w:val="24"/>
        </w:rPr>
        <w:t xml:space="preserve">  Therefore, </w:t>
      </w:r>
      <w:r w:rsidRPr="00212150">
        <w:rPr>
          <w:rFonts w:ascii="Times New Roman" w:hAnsi="Times New Roman" w:cs="Times New Roman"/>
          <w:sz w:val="24"/>
          <w:szCs w:val="24"/>
        </w:rPr>
        <w:t>product availability at household level has significant effect on the likelihood of it being consumed.  Nutrition interventions that aim at increasing awareness of the nutritive value of milk and importance of feeding adequate amounts of milk to under-five children provided concurrently with household milk products processing are therefore, some of the strategies to increase milk consumpti</w:t>
      </w:r>
      <w:r>
        <w:rPr>
          <w:rFonts w:ascii="Times New Roman" w:hAnsi="Times New Roman" w:cs="Times New Roman"/>
          <w:sz w:val="24"/>
          <w:szCs w:val="24"/>
        </w:rPr>
        <w:t>on among DFH</w:t>
      </w:r>
      <w:r w:rsidRPr="00212150">
        <w:rPr>
          <w:rFonts w:ascii="Times New Roman" w:hAnsi="Times New Roman" w:cs="Times New Roman"/>
          <w:sz w:val="24"/>
          <w:szCs w:val="24"/>
        </w:rPr>
        <w:t xml:space="preserve">s.  Quick, easy to make products requiring local accessible ingredients such as milk and fruit smoothies would increase milk consumption that is also rich in nutrients from fruits.  Adequate milk consumption is the direct pathway for dairy farming in mitigating under-five malnutrition.  </w:t>
      </w:r>
    </w:p>
    <w:p w:rsidR="007E25B8" w:rsidRPr="00212150" w:rsidRDefault="007E25B8" w:rsidP="007E25B8">
      <w:pPr>
        <w:autoSpaceDE w:val="0"/>
        <w:autoSpaceDN w:val="0"/>
        <w:adjustRightInd w:val="0"/>
        <w:spacing w:after="0" w:line="480" w:lineRule="auto"/>
        <w:rPr>
          <w:rFonts w:ascii="Times New Roman" w:eastAsia="TimesNewRomanPSMT" w:hAnsi="Times New Roman" w:cs="Times New Roman"/>
          <w:sz w:val="24"/>
          <w:szCs w:val="24"/>
        </w:rPr>
      </w:pPr>
      <w:r w:rsidRPr="00212150">
        <w:rPr>
          <w:rFonts w:ascii="Times New Roman" w:eastAsia="TimesNewRomanPSMT" w:hAnsi="Times New Roman" w:cs="Times New Roman"/>
          <w:sz w:val="24"/>
          <w:szCs w:val="24"/>
        </w:rPr>
        <w:t>On the other hand, initiating milk value addition at MBGs where milk products are processed could be one way of improving children’s nutritional status directly and indire</w:t>
      </w:r>
      <w:r>
        <w:rPr>
          <w:rFonts w:ascii="Times New Roman" w:eastAsia="TimesNewRomanPSMT" w:hAnsi="Times New Roman" w:cs="Times New Roman"/>
          <w:sz w:val="24"/>
          <w:szCs w:val="24"/>
        </w:rPr>
        <w:t>ctly for DFH</w:t>
      </w:r>
      <w:r w:rsidRPr="00212150">
        <w:rPr>
          <w:rFonts w:ascii="Times New Roman" w:eastAsia="TimesNewRomanPSMT" w:hAnsi="Times New Roman" w:cs="Times New Roman"/>
          <w:sz w:val="24"/>
          <w:szCs w:val="24"/>
        </w:rPr>
        <w:t>s and the surrounding community through increased milk consumption.  The control MBG processed flavoured yoghurt packed in 100ml sachets sold at MKW100</w:t>
      </w:r>
      <w:r w:rsidRPr="0057187F">
        <w:rPr>
          <w:rStyle w:val="FootnoteReference"/>
        </w:rPr>
        <w:footnoteReference w:id="2"/>
      </w:r>
      <w:r w:rsidRPr="00212150">
        <w:rPr>
          <w:rFonts w:ascii="Times New Roman" w:eastAsia="TimesNewRomanPSMT" w:hAnsi="Times New Roman" w:cs="Times New Roman"/>
          <w:sz w:val="24"/>
          <w:szCs w:val="24"/>
        </w:rPr>
        <w:t xml:space="preserve"> since April 2016.  The development influenced dairy farmers to purchase the product on credit to be deducted from the monthly milk sales.  The proximity of yoghurt at the MBG at a reasonable price influenced dairy farmers to buy yoghurt sometimes since milk was delivered to the MBG on a daily basis.  The sale of yoghurt at the MBG would also increase profits for the members, resulting into improved livelihoods of the dairy-farming households through increased milk revenue.  It is expected that </w:t>
      </w:r>
      <w:r w:rsidRPr="00212150">
        <w:rPr>
          <w:rFonts w:ascii="Times New Roman" w:eastAsia="TimesNewRomanPSMT" w:hAnsi="Times New Roman" w:cs="Times New Roman"/>
          <w:sz w:val="24"/>
          <w:szCs w:val="24"/>
        </w:rPr>
        <w:lastRenderedPageBreak/>
        <w:t xml:space="preserve">improved household income would in turn contribute to nutritious diet with proper adequate nutrition knowledge, </w:t>
      </w:r>
      <w:r>
        <w:rPr>
          <w:rFonts w:ascii="Times New Roman" w:eastAsia="TimesNewRomanPSMT" w:hAnsi="Times New Roman" w:cs="Times New Roman"/>
          <w:sz w:val="24"/>
          <w:szCs w:val="24"/>
        </w:rPr>
        <w:t xml:space="preserve">plus </w:t>
      </w:r>
      <w:r w:rsidRPr="00212150">
        <w:rPr>
          <w:rFonts w:ascii="Times New Roman" w:eastAsia="TimesNewRomanPSMT" w:hAnsi="Times New Roman" w:cs="Times New Roman"/>
          <w:sz w:val="24"/>
          <w:szCs w:val="24"/>
        </w:rPr>
        <w:t>household food security and access to good medical care if a child gets sick.</w:t>
      </w:r>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p>
    <w:p w:rsidR="007E25B8" w:rsidRPr="00212150" w:rsidRDefault="007E25B8" w:rsidP="007E25B8">
      <w:pPr>
        <w:autoSpaceDE w:val="0"/>
        <w:autoSpaceDN w:val="0"/>
        <w:adjustRightInd w:val="0"/>
        <w:spacing w:after="0" w:line="480" w:lineRule="auto"/>
        <w:rPr>
          <w:rFonts w:ascii="Times New Roman" w:eastAsia="Calibri" w:hAnsi="Times New Roman" w:cs="Times New Roman"/>
          <w:sz w:val="24"/>
          <w:szCs w:val="24"/>
        </w:rPr>
      </w:pPr>
      <w:r w:rsidRPr="00212150">
        <w:rPr>
          <w:rFonts w:ascii="Times New Roman" w:hAnsi="Times New Roman" w:cs="Times New Roman"/>
          <w:sz w:val="24"/>
          <w:szCs w:val="24"/>
        </w:rPr>
        <w:t xml:space="preserve">Similarly, educating caregivers on the recommended daily intake of milk for children positively resulted into increased the quantity of milk consumed by children.  Significantly more children at intervention MBG consumed ≥250ml of milk at end-line than children in the control MBG.  </w:t>
      </w:r>
      <w:r w:rsidRPr="00212150">
        <w:rPr>
          <w:rFonts w:ascii="Times New Roman" w:eastAsia="TimesNewRomanPSMT" w:hAnsi="Times New Roman" w:cs="Times New Roman"/>
          <w:sz w:val="24"/>
          <w:szCs w:val="24"/>
        </w:rPr>
        <w:t xml:space="preserve">Giving a child milk as a drink seemed to be easier, quicker and not time consuming as any older household member could give the child the milk as compared to cooking porridge or making some products which could take more time and required skills.  </w:t>
      </w:r>
      <w:r w:rsidRPr="00212150">
        <w:rPr>
          <w:rFonts w:ascii="Times New Roman" w:eastAsia="Calibri" w:hAnsi="Times New Roman" w:cs="Times New Roman"/>
          <w:sz w:val="24"/>
          <w:szCs w:val="24"/>
        </w:rPr>
        <w:t xml:space="preserve">However, the amount of milk reserved by the farmers still ranged from 0.5 to 2.5 litres. </w:t>
      </w:r>
    </w:p>
    <w:bookmarkEnd w:id="64"/>
    <w:bookmarkEnd w:id="65"/>
    <w:p w:rsidR="007E25B8" w:rsidRPr="00212150" w:rsidRDefault="007E25B8" w:rsidP="007E25B8">
      <w:pPr>
        <w:spacing w:line="480" w:lineRule="auto"/>
        <w:rPr>
          <w:rFonts w:ascii="Times New Roman" w:hAnsi="Times New Roman" w:cs="Times New Roman"/>
          <w:sz w:val="24"/>
          <w:szCs w:val="24"/>
        </w:rPr>
      </w:pPr>
    </w:p>
    <w:p w:rsidR="007E25B8" w:rsidRPr="00421A84"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The nutrition education provided to caregivers at both MBGs on age appropriate complementary feeding practices contributed to improved nutrient adequacy for the children at the end of the study.  The study’s end-line results reflect the evidence available on the effect of nutrition education on improved dietary intake.  In</w:t>
      </w:r>
      <w:r w:rsidRPr="007D3089">
        <w:rPr>
          <w:rFonts w:ascii="Times New Roman" w:hAnsi="Times New Roman" w:cs="Times New Roman"/>
          <w:sz w:val="24"/>
          <w:szCs w:val="24"/>
        </w:rPr>
        <w:t xml:space="preserve">addition to milk consumption, </w:t>
      </w:r>
      <w:r w:rsidRPr="00212150">
        <w:rPr>
          <w:rFonts w:ascii="Times New Roman" w:hAnsi="Times New Roman" w:cs="Times New Roman"/>
          <w:sz w:val="24"/>
          <w:szCs w:val="24"/>
        </w:rPr>
        <w:t>the households also had increased consumption of animal source foods</w:t>
      </w:r>
      <w:r>
        <w:rPr>
          <w:rFonts w:ascii="Times New Roman" w:hAnsi="Times New Roman" w:cs="Times New Roman"/>
          <w:sz w:val="24"/>
          <w:szCs w:val="24"/>
        </w:rPr>
        <w:t xml:space="preserve"> (although at the intervention group)</w:t>
      </w:r>
      <w:r w:rsidRPr="00212150">
        <w:rPr>
          <w:rFonts w:ascii="Times New Roman" w:hAnsi="Times New Roman" w:cs="Times New Roman"/>
          <w:sz w:val="24"/>
          <w:szCs w:val="24"/>
        </w:rPr>
        <w:t xml:space="preserve"> such as eggs, meat and fish mostly the small fishes such as </w:t>
      </w:r>
      <w:r w:rsidRPr="00212150">
        <w:rPr>
          <w:rFonts w:ascii="Times New Roman" w:hAnsi="Times New Roman" w:cs="Times New Roman"/>
          <w:i/>
          <w:sz w:val="24"/>
          <w:szCs w:val="24"/>
        </w:rPr>
        <w:t>bonya and usipa (Engraulicypris sardella</w:t>
      </w:r>
      <w:r>
        <w:rPr>
          <w:rFonts w:ascii="Times New Roman" w:hAnsi="Times New Roman" w:cs="Times New Roman"/>
          <w:i/>
          <w:sz w:val="24"/>
          <w:szCs w:val="24"/>
        </w:rPr>
        <w:t>)</w:t>
      </w:r>
      <w:r w:rsidRPr="00212150">
        <w:rPr>
          <w:rFonts w:ascii="Times New Roman" w:hAnsi="Times New Roman" w:cs="Times New Roman"/>
          <w:sz w:val="24"/>
          <w:szCs w:val="24"/>
        </w:rPr>
        <w:t>.  It is most likely that through the nutrition education households allocated more money for nutritious foods.  Similarly,</w:t>
      </w:r>
      <w:r>
        <w:rPr>
          <w:rFonts w:ascii="Times New Roman" w:hAnsi="Times New Roman" w:cs="Times New Roman"/>
          <w:sz w:val="24"/>
          <w:szCs w:val="24"/>
        </w:rPr>
        <w:t>(</w:t>
      </w:r>
      <w:r w:rsidR="004A0C7B" w:rsidRPr="00212150">
        <w:rPr>
          <w:rFonts w:ascii="Times New Roman" w:eastAsia="Times New Roman" w:hAnsi="Times New Roman" w:cs="Times New Roman"/>
          <w:sz w:val="24"/>
          <w:szCs w:val="24"/>
        </w:rPr>
        <w:fldChar w:fldCharType="begin" w:fldLock="1"/>
      </w:r>
      <w:r w:rsidRPr="00212150">
        <w:rPr>
          <w:rFonts w:ascii="Times New Roman" w:eastAsia="Times New Roman" w:hAnsi="Times New Roman" w:cs="Times New Roman"/>
          <w:sz w:val="24"/>
          <w:szCs w:val="24"/>
        </w:rPr>
        <w:instrText>ADDIN CSL_CITATION { "citationItems" : [ { "id" : "ITEM-1", "itemData" : { "ISBN" : "9789251078631", "author" : [ { "dropping-particle" : "", "family" : "Muehlhoff, Ellen.; Bennett, Anthony.; McMahon", "given" : "Deirdre.", "non-dropping-particle" : "", "parse-names" : false, "suffix" : "" } ], "id" : "ITEM-1", "issued" : { "date-parts" : [ [ "2013" ] ] }, "publisher" : "Food and Agriculture Organization of the United Nations. Rome", "title" : "Milk and dairy products in human nutrition dairy products", "type" : "book" }, "uris" : [ "http://www.mendeley.com/documents/?uuid=07fb38f8-94ac-45c1-a9d6-80d00f0cf3d2" ] } ], "mendeley" : { "formattedCitation" : "(Muehlhoff, Ellen.; Bennett, Anthony.; McMahon 2013)", "manualFormatting" : "Muehlhoff, Bennett and McMahon, (2013)", "plainTextFormattedCitation" : "(Muehlhoff, Ellen.; Bennett, Anthony.; McMahon 2013)", "previouslyFormattedCitation" : "(Muehlhoff, Ellen.; Bennett, Anthony.; McMahon 2013)" }, "properties" : { "noteIndex" : 0 }, "schema" : "https://github.com/citation-style-language/schema/raw/master/csl-citation.json" }</w:instrText>
      </w:r>
      <w:r w:rsidR="004A0C7B" w:rsidRPr="00212150">
        <w:rPr>
          <w:rFonts w:ascii="Times New Roman" w:eastAsia="Times New Roman" w:hAnsi="Times New Roman" w:cs="Times New Roman"/>
          <w:sz w:val="24"/>
          <w:szCs w:val="24"/>
        </w:rPr>
        <w:fldChar w:fldCharType="separate"/>
      </w:r>
      <w:r w:rsidRPr="00212150">
        <w:rPr>
          <w:rFonts w:ascii="Times New Roman" w:eastAsia="Times New Roman" w:hAnsi="Times New Roman" w:cs="Times New Roman"/>
          <w:noProof/>
          <w:sz w:val="24"/>
          <w:szCs w:val="24"/>
        </w:rPr>
        <w:t>M</w:t>
      </w:r>
      <w:r>
        <w:rPr>
          <w:rFonts w:ascii="Times New Roman" w:eastAsia="Times New Roman" w:hAnsi="Times New Roman" w:cs="Times New Roman"/>
          <w:noProof/>
          <w:sz w:val="24"/>
          <w:szCs w:val="24"/>
        </w:rPr>
        <w:t xml:space="preserve">uehlhoff, Bennett and McMahon </w:t>
      </w:r>
      <w:r w:rsidRPr="00212150">
        <w:rPr>
          <w:rFonts w:ascii="Times New Roman" w:eastAsia="Times New Roman" w:hAnsi="Times New Roman" w:cs="Times New Roman"/>
          <w:noProof/>
          <w:sz w:val="24"/>
          <w:szCs w:val="24"/>
        </w:rPr>
        <w:t>2013)</w:t>
      </w:r>
      <w:r w:rsidR="004A0C7B" w:rsidRPr="00212150">
        <w:rPr>
          <w:rFonts w:ascii="Times New Roman" w:eastAsia="Times New Roman" w:hAnsi="Times New Roman" w:cs="Times New Roman"/>
          <w:sz w:val="24"/>
          <w:szCs w:val="24"/>
        </w:rPr>
        <w:fldChar w:fldCharType="end"/>
      </w:r>
      <w:r w:rsidRPr="00212150">
        <w:rPr>
          <w:rFonts w:ascii="Times New Roman" w:hAnsi="Times New Roman" w:cs="Times New Roman"/>
          <w:sz w:val="24"/>
          <w:szCs w:val="24"/>
        </w:rPr>
        <w:t xml:space="preserve"> concluded that consumption of cow milk could make a significant contribution to meeting the required nutrient intakes since</w:t>
      </w:r>
      <w:r w:rsidRPr="007D3089">
        <w:rPr>
          <w:rFonts w:ascii="Times New Roman" w:hAnsi="Times New Roman" w:cs="Times New Roman"/>
          <w:sz w:val="24"/>
          <w:szCs w:val="24"/>
        </w:rPr>
        <w:t xml:space="preserve"> it is energy-dense and provides high quality proteins</w:t>
      </w:r>
      <w:r w:rsidRPr="00421A84">
        <w:rPr>
          <w:rFonts w:ascii="Times New Roman" w:hAnsi="Times New Roman" w:cs="Times New Roman"/>
          <w:sz w:val="24"/>
          <w:szCs w:val="24"/>
        </w:rPr>
        <w:t>.</w:t>
      </w:r>
    </w:p>
    <w:p w:rsidR="007E25B8" w:rsidRDefault="007E25B8" w:rsidP="007E25B8">
      <w:pPr>
        <w:spacing w:line="480" w:lineRule="auto"/>
        <w:rPr>
          <w:rFonts w:ascii="Times New Roman" w:hAnsi="Times New Roman" w:cs="Times New Roman"/>
          <w:sz w:val="24"/>
          <w:szCs w:val="24"/>
        </w:rPr>
      </w:pPr>
      <w:r w:rsidRPr="00956AEF">
        <w:rPr>
          <w:rFonts w:ascii="Times New Roman" w:hAnsi="Times New Roman" w:cs="Times New Roman"/>
          <w:sz w:val="24"/>
          <w:szCs w:val="24"/>
        </w:rPr>
        <w:lastRenderedPageBreak/>
        <w:t>The results of this study on minimum dietary diversity was higher than the national 27% and 21.2% for Dedza district among children 6 to 23 months</w:t>
      </w:r>
      <w:r w:rsidR="004A0C7B">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"National Statistical Office", "given" : "", "non-dropping-particle" : "", "parse-names" : false, "suffix" : "" } ], "id" : "ITEM-1", "issued" : { "date-parts" : [ [ "2015" ] ] }, "title" : "Malawi MDG Endline Survey 2014. Zomba, Malawi: National Statistical Office", "type" : "article-journal" }, "uris" : [ "http://www.mendeley.com/documents/?uuid=d9782913-974d-4ab3-a5ae-2899a1b4d26d" ] } ], "mendeley" : { "formattedCitation" : "(National Statistical Office 2015)", "manualFormatting" : "(NSO 2015)", "plainTextFormattedCitation" : "(National Statistical Office 2015)", "previouslyFormattedCitation" : "(National Statistical Office 2015)" }, "properties" : { "noteIndex" : 0 }, "schema" : "https://github.com/citation-style-language/schema/raw/master/csl-citation.json" }</w:instrText>
      </w:r>
      <w:r w:rsidR="004A0C7B">
        <w:rPr>
          <w:rFonts w:ascii="Times New Roman" w:hAnsi="Times New Roman" w:cs="Times New Roman"/>
          <w:sz w:val="24"/>
          <w:szCs w:val="24"/>
        </w:rPr>
        <w:fldChar w:fldCharType="separate"/>
      </w:r>
      <w:r w:rsidRPr="002D5560">
        <w:rPr>
          <w:rFonts w:ascii="Times New Roman" w:hAnsi="Times New Roman" w:cs="Times New Roman"/>
          <w:noProof/>
          <w:sz w:val="24"/>
          <w:szCs w:val="24"/>
        </w:rPr>
        <w:t>(N</w:t>
      </w:r>
      <w:r>
        <w:rPr>
          <w:rFonts w:ascii="Times New Roman" w:hAnsi="Times New Roman" w:cs="Times New Roman"/>
          <w:noProof/>
          <w:sz w:val="24"/>
          <w:szCs w:val="24"/>
        </w:rPr>
        <w:t>S</w:t>
      </w:r>
      <w:r w:rsidRPr="002D5560">
        <w:rPr>
          <w:rFonts w:ascii="Times New Roman" w:hAnsi="Times New Roman" w:cs="Times New Roman"/>
          <w:noProof/>
          <w:sz w:val="24"/>
          <w:szCs w:val="24"/>
        </w:rPr>
        <w:t>O 2015)</w:t>
      </w:r>
      <w:r w:rsidR="004A0C7B">
        <w:rPr>
          <w:rFonts w:ascii="Times New Roman" w:hAnsi="Times New Roman" w:cs="Times New Roman"/>
          <w:sz w:val="24"/>
          <w:szCs w:val="24"/>
        </w:rPr>
        <w:fldChar w:fldCharType="end"/>
      </w:r>
      <w:r w:rsidRPr="00956AEF">
        <w:rPr>
          <w:rFonts w:ascii="Times New Roman" w:hAnsi="Times New Roman" w:cs="Times New Roman"/>
          <w:sz w:val="24"/>
          <w:szCs w:val="24"/>
        </w:rPr>
        <w:t xml:space="preserve">.  </w:t>
      </w:r>
      <w:r w:rsidRPr="00212150">
        <w:rPr>
          <w:rFonts w:ascii="Times New Roman" w:hAnsi="Times New Roman" w:cs="Times New Roman"/>
          <w:sz w:val="24"/>
          <w:szCs w:val="24"/>
        </w:rPr>
        <w:t xml:space="preserve">However, it should be </w:t>
      </w:r>
      <w:r>
        <w:rPr>
          <w:rFonts w:ascii="Times New Roman" w:hAnsi="Times New Roman" w:cs="Times New Roman"/>
          <w:sz w:val="24"/>
          <w:szCs w:val="24"/>
        </w:rPr>
        <w:t>noted that our results combined</w:t>
      </w:r>
      <w:r w:rsidRPr="00212150">
        <w:rPr>
          <w:rFonts w:ascii="Times New Roman" w:hAnsi="Times New Roman" w:cs="Times New Roman"/>
          <w:sz w:val="24"/>
          <w:szCs w:val="24"/>
        </w:rPr>
        <w:t xml:space="preserve"> all the under-five children </w:t>
      </w:r>
      <w:r>
        <w:rPr>
          <w:rFonts w:ascii="Times New Roman" w:hAnsi="Times New Roman" w:cs="Times New Roman"/>
          <w:sz w:val="24"/>
          <w:szCs w:val="24"/>
        </w:rPr>
        <w:t xml:space="preserve">(6 to 59 months), </w:t>
      </w:r>
      <w:r w:rsidRPr="00212150">
        <w:rPr>
          <w:rFonts w:ascii="Times New Roman" w:hAnsi="Times New Roman" w:cs="Times New Roman"/>
          <w:sz w:val="24"/>
          <w:szCs w:val="24"/>
        </w:rPr>
        <w:t>hence the increased percent. The greater proportion of the children above two years in this study at both baseline and end-line could have contributed as they eat more foods than those less than 2 years.At baseline 25 out of 61 children were below two years and proportion</w:t>
      </w:r>
      <w:r>
        <w:rPr>
          <w:rFonts w:ascii="Times New Roman" w:hAnsi="Times New Roman" w:cs="Times New Roman"/>
          <w:sz w:val="24"/>
          <w:szCs w:val="24"/>
        </w:rPr>
        <w:t xml:space="preserve"> reduced at end-line</w:t>
      </w:r>
      <w:r w:rsidRPr="00212150">
        <w:rPr>
          <w:rFonts w:ascii="Times New Roman" w:hAnsi="Times New Roman" w:cs="Times New Roman"/>
          <w:sz w:val="24"/>
          <w:szCs w:val="24"/>
        </w:rPr>
        <w:t xml:space="preserve">. </w:t>
      </w:r>
      <w:r>
        <w:rPr>
          <w:rFonts w:ascii="Times New Roman" w:hAnsi="Times New Roman" w:cs="Times New Roman"/>
          <w:sz w:val="24"/>
          <w:szCs w:val="24"/>
        </w:rPr>
        <w:t xml:space="preserve"> Similarly, </w:t>
      </w:r>
      <w:r w:rsidR="004A0C7B">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"National Statistical Office", "given" : "", "non-dropping-particle" : "", "parse-names" : false, "suffix" : "" } ], "id" : "ITEM-1", "issued" : { "date-parts" : [ [ "2015" ] ] }, "title" : "Malawi MDG Endline Survey 2014. Zomba, Malawi: National Statistical Office", "type" : "article-journal" }, "uris" : [ "http://www.mendeley.com/documents/?uuid=d9782913-974d-4ab3-a5ae-2899a1b4d26d" ] } ], "mendeley" : { "formattedCitation" : "(National Statistical Office 2015)", "manualFormatting" : "(NSO 2015)", "plainTextFormattedCitation" : "(National Statistical Office 2015)", "previouslyFormattedCitation" : "(National Statistical Office 2015)" }, "properties" : { "noteIndex" : 0 }, "schema" : "https://github.com/citation-style-language/schema/raw/master/csl-citation.json" }</w:instrText>
      </w:r>
      <w:r w:rsidR="004A0C7B">
        <w:rPr>
          <w:rFonts w:ascii="Times New Roman" w:hAnsi="Times New Roman" w:cs="Times New Roman"/>
          <w:sz w:val="24"/>
          <w:szCs w:val="24"/>
        </w:rPr>
        <w:fldChar w:fldCharType="separate"/>
      </w:r>
      <w:r w:rsidRPr="002D5560">
        <w:rPr>
          <w:rFonts w:ascii="Times New Roman" w:hAnsi="Times New Roman" w:cs="Times New Roman"/>
          <w:noProof/>
          <w:sz w:val="24"/>
          <w:szCs w:val="24"/>
        </w:rPr>
        <w:t>(N</w:t>
      </w:r>
      <w:r>
        <w:rPr>
          <w:rFonts w:ascii="Times New Roman" w:hAnsi="Times New Roman" w:cs="Times New Roman"/>
          <w:noProof/>
          <w:sz w:val="24"/>
          <w:szCs w:val="24"/>
        </w:rPr>
        <w:t>S</w:t>
      </w:r>
      <w:r w:rsidRPr="002D5560">
        <w:rPr>
          <w:rFonts w:ascii="Times New Roman" w:hAnsi="Times New Roman" w:cs="Times New Roman"/>
          <w:noProof/>
          <w:sz w:val="24"/>
          <w:szCs w:val="24"/>
        </w:rPr>
        <w:t>O 2015)</w:t>
      </w:r>
      <w:r w:rsidR="004A0C7B">
        <w:rPr>
          <w:rFonts w:ascii="Times New Roman" w:hAnsi="Times New Roman" w:cs="Times New Roman"/>
          <w:sz w:val="24"/>
          <w:szCs w:val="24"/>
        </w:rPr>
        <w:fldChar w:fldCharType="end"/>
      </w:r>
      <w:r w:rsidRPr="00212150">
        <w:rPr>
          <w:rFonts w:ascii="Times New Roman" w:hAnsi="Times New Roman" w:cs="Times New Roman"/>
          <w:sz w:val="24"/>
          <w:szCs w:val="24"/>
        </w:rPr>
        <w:t xml:space="preserve"> report also found that slightly higher proportion of older (18-23 month old) children (34 percent) were achieving the minimum dietary diversity</w:t>
      </w:r>
      <w:r>
        <w:rPr>
          <w:rFonts w:ascii="Times New Roman" w:hAnsi="Times New Roman" w:cs="Times New Roman"/>
          <w:sz w:val="24"/>
          <w:szCs w:val="24"/>
        </w:rPr>
        <w:t xml:space="preserve">. It should also be noted that the flesh foods that children ate were mostly small fish such as </w:t>
      </w:r>
      <w:r w:rsidRPr="00206141">
        <w:rPr>
          <w:rFonts w:ascii="Times New Roman" w:hAnsi="Times New Roman" w:cs="Times New Roman"/>
          <w:i/>
          <w:sz w:val="24"/>
          <w:szCs w:val="24"/>
        </w:rPr>
        <w:t>matemba</w:t>
      </w:r>
      <w:r>
        <w:rPr>
          <w:rFonts w:ascii="Times New Roman" w:hAnsi="Times New Roman" w:cs="Times New Roman"/>
          <w:i/>
          <w:sz w:val="24"/>
          <w:szCs w:val="24"/>
        </w:rPr>
        <w:t xml:space="preserve"> (</w:t>
      </w:r>
      <w:r w:rsidRPr="00F2488F">
        <w:rPr>
          <w:rFonts w:ascii="Times New Roman" w:eastAsia="Times New Roman" w:hAnsi="Times New Roman" w:cs="Times New Roman"/>
          <w:i/>
          <w:iCs/>
          <w:sz w:val="24"/>
          <w:szCs w:val="24"/>
          <w:lang w:eastAsia="en-GB"/>
        </w:rPr>
        <w:t>Barbus paludinosus</w:t>
      </w:r>
      <w:r>
        <w:rPr>
          <w:rFonts w:ascii="Times New Roman" w:eastAsia="Times New Roman" w:hAnsi="Times New Roman" w:cs="Times New Roman"/>
          <w:sz w:val="24"/>
          <w:szCs w:val="24"/>
          <w:lang w:eastAsia="en-GB"/>
        </w:rPr>
        <w:t>)</w:t>
      </w:r>
      <w:r>
        <w:rPr>
          <w:rFonts w:ascii="Times New Roman" w:hAnsi="Times New Roman" w:cs="Times New Roman"/>
          <w:sz w:val="24"/>
          <w:szCs w:val="24"/>
        </w:rPr>
        <w:t xml:space="preserve"> and </w:t>
      </w:r>
      <w:r w:rsidRPr="00206141">
        <w:rPr>
          <w:rFonts w:ascii="Times New Roman" w:hAnsi="Times New Roman" w:cs="Times New Roman"/>
          <w:i/>
          <w:sz w:val="24"/>
          <w:szCs w:val="24"/>
        </w:rPr>
        <w:t>bonya</w:t>
      </w:r>
      <w:r>
        <w:rPr>
          <w:rFonts w:ascii="Times New Roman" w:hAnsi="Times New Roman" w:cs="Times New Roman"/>
          <w:i/>
          <w:sz w:val="24"/>
          <w:szCs w:val="24"/>
        </w:rPr>
        <w:t xml:space="preserve">. </w:t>
      </w:r>
      <w:r>
        <w:rPr>
          <w:rFonts w:ascii="Times New Roman" w:hAnsi="Times New Roman" w:cs="Times New Roman"/>
          <w:sz w:val="24"/>
          <w:szCs w:val="24"/>
        </w:rPr>
        <w:t xml:space="preserve">At end-line it was mango fruits season as such this contributed to the increase in vitamin A rich fruits and vegetables consumption. </w:t>
      </w:r>
    </w:p>
    <w:p w:rsidR="007E25B8" w:rsidRPr="00956AEF" w:rsidRDefault="007E25B8" w:rsidP="007E25B8">
      <w:pPr>
        <w:autoSpaceDE w:val="0"/>
        <w:autoSpaceDN w:val="0"/>
        <w:adjustRightInd w:val="0"/>
        <w:spacing w:after="0" w:line="480" w:lineRule="auto"/>
        <w:rPr>
          <w:rFonts w:ascii="Times New Roman" w:hAnsi="Times New Roman" w:cs="Times New Roman"/>
          <w:sz w:val="24"/>
          <w:szCs w:val="24"/>
        </w:rPr>
      </w:pPr>
      <w:r w:rsidRPr="00956AEF">
        <w:rPr>
          <w:rFonts w:ascii="Times New Roman" w:hAnsi="Times New Roman" w:cs="Times New Roman"/>
          <w:sz w:val="24"/>
          <w:szCs w:val="24"/>
        </w:rPr>
        <w:t xml:space="preserve">The results on linear growth are in line with the evidence generated by other studies on the effect of milk and milk products consumption on linear growth among children.  </w:t>
      </w:r>
      <w:r w:rsidRPr="00206141">
        <w:rPr>
          <w:rFonts w:ascii="Times New Roman" w:hAnsi="Times New Roman" w:cs="Times New Roman"/>
          <w:sz w:val="24"/>
          <w:szCs w:val="24"/>
        </w:rPr>
        <w:t xml:space="preserve">Quasi-experimental studies that gave milk and milk product supplements found a positive association with linear growth.  </w:t>
      </w:r>
      <w:r w:rsidRPr="00212150">
        <w:rPr>
          <w:rFonts w:ascii="Times New Roman" w:hAnsi="Times New Roman" w:cs="Times New Roman"/>
          <w:sz w:val="24"/>
          <w:szCs w:val="24"/>
        </w:rPr>
        <w:t>A study in Kenya found that children who received milk supplementation daily for 23 months over a two-and-a-half-year period had a 1.3 cm greater increase in height (15</w:t>
      </w:r>
      <w:r w:rsidRPr="00421A84">
        <w:rPr>
          <w:rFonts w:ascii="Times New Roman" w:hAnsi="Times New Roman" w:cs="Times New Roman"/>
          <w:sz w:val="24"/>
          <w:szCs w:val="24"/>
        </w:rPr>
        <w:t xml:space="preserve">%) than the control group among children stunted at baseline </w:t>
      </w:r>
      <w:r w:rsidR="004A0C7B" w:rsidRPr="00212150">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"ISBN" : "0022-3166", "ISSN" : "0022-3166", "PMID" : "14672296", "abstract" : "Observational studies of dietary patterns and growth and studies with milk supplementation have shown that children consuming diets containing animal source foods grow better. This study evaluates the growth of 544 Kenyan schoolchildren (median age 7.1 y) after 23 mo of food supplementation with a meat, milk or energy supplement (approximately 1255 kJ) compared to a control group without a supplement. Multivariate analyses controlled for covariates compared gain in weight, height, weight-for-height Z-score (WHZ), height-for-age Z-score (HAZ), mid-upper-arm circumference, triceps and subscapular skinfolds, mid-upper-arm muscle and mid-upper-arm fat area. Children in each of the supplementation groups gained approximately 0.4 kg (10%) more weight than children in the Control group. Children in the Meat, Milk and Energy groups gained 0.33, 0.19 and 0.27 cm more, respectively, in mid-upper-arm circumference than children in the Control group. Children who received the Meat supplement gained 30-80% more mid-upper-arm muscle area than children in the other groups, and children who received the milk supplement gained 40% more mid-upper-arm muscle area than children who did not receive a supplement. No statistically significant overall effects of supplementation were found on height, HAZ, WHZ or measures of body fat. A positive effect of the milk supplement on height gain could be seen in the subgroup of children with a lower baseline HAZ (&lt; or = -1.4). The results indicate that food supplements had a positive impact on weight gain in the study children and that the addition of meat increased their lean body mass.", "author" : [ { "dropping-particle" : "", "family" : "Grillenberger", "given" : "Monika", "non-dropping-particle" : "", "parse-names" : false, "suffix" : "" }, { "dropping-particle" : "", "family" : "Neumann", "given" : "Charlotte G", "non-dropping-particle" : "", "parse-names" : false, "suffix" : "" }, { "dropping-particle" : "", "family" : "Murphy", "given" : "Suzanne P", "non-dropping-particle" : "", "parse-names" : false, "suffix" : "" }, { "dropping-particle" : "", "family" : "Bwibo", "given" : "Nimrod O", "non-dropping-particle" : "", "parse-names" : false, "suffix" : "" }, { "dropping-particle" : "", "family" : "van't Veer", "given" : "Pieter", "non-dropping-particle" : "", "parse-names" : false, "suffix" : "" }, { "dropping-particle" : "", "family" : "Hautvast", "given" : "Joseph G A J", "non-dropping-particle" : "", "parse-names" : false, "suffix" : "" }, { "dropping-particle" : "", "family" : "West", "given" : "Clive E", "non-dropping-particle" : "", "parse-names" : false, "suffix" : "" } ], "container-title" : "The Journal of nutrition", "id" : "ITEM-1", "issued" : { "date-parts" : [ [ "2003" ] ] }, "page" : "3957S-3964S", "title" : "Food supplements have a positive impact on weight gain and the addition of animal source foods increases lean body mass of Kenyan schoolchildren.", "type" : "article-journal", "volume" : "133" }, "uris" : [ "http://www.mendeley.com/documents/?uuid=798020de-2ac2-4e49-80eb-2e1372f19d05" ] } ], "mendeley" : { "formattedCitation" : "(Grillenberger et al. 2003)", "plainTextFormattedCitation" : "(Grillenberger et al. 2003)", "previouslyFormattedCitation" : "(Grillenberger et al. 2003)" }, "properties" : { "noteIndex" : 0 }, "schema" : "https://github.com/citation-style-language/schema/raw/master/csl-citation.json" }</w:instrText>
      </w:r>
      <w:r w:rsidR="004A0C7B" w:rsidRPr="00212150">
        <w:rPr>
          <w:rFonts w:ascii="Times New Roman" w:hAnsi="Times New Roman" w:cs="Times New Roman"/>
          <w:sz w:val="24"/>
          <w:szCs w:val="24"/>
        </w:rPr>
        <w:fldChar w:fldCharType="separate"/>
      </w:r>
      <w:r w:rsidRPr="00212150">
        <w:rPr>
          <w:rFonts w:ascii="Times New Roman" w:hAnsi="Times New Roman" w:cs="Times New Roman"/>
          <w:noProof/>
          <w:sz w:val="24"/>
          <w:szCs w:val="24"/>
        </w:rPr>
        <w:t>(Grillenberger et al. 2003)</w:t>
      </w:r>
      <w:r w:rsidR="004A0C7B" w:rsidRPr="00212150">
        <w:rPr>
          <w:rFonts w:ascii="Times New Roman" w:hAnsi="Times New Roman" w:cs="Times New Roman"/>
          <w:sz w:val="24"/>
          <w:szCs w:val="24"/>
        </w:rPr>
        <w:fldChar w:fldCharType="end"/>
      </w:r>
      <w:r w:rsidRPr="00212150">
        <w:rPr>
          <w:rFonts w:ascii="Times New Roman" w:hAnsi="Times New Roman" w:cs="Times New Roman"/>
          <w:sz w:val="24"/>
          <w:szCs w:val="24"/>
        </w:rPr>
        <w:t>.  The results of this study found a mean height difference of 0.8 cm for ju</w:t>
      </w:r>
      <w:r w:rsidRPr="00421A84">
        <w:rPr>
          <w:rFonts w:ascii="Times New Roman" w:hAnsi="Times New Roman" w:cs="Times New Roman"/>
          <w:sz w:val="24"/>
          <w:szCs w:val="24"/>
        </w:rPr>
        <w:t xml:space="preserve">st a period of eight months (April 2016 to December 2016).  Another study that provided milk to 7-8 year olds school children also found that milk increased height by 0.4cm, and weight by 0.5kg for a period of six months </w:t>
      </w:r>
      <w:r w:rsidR="004A0C7B" w:rsidRPr="00212150">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"ISBN" : "0964-7058", "ISSN" : "0964-7058", "PMID" : "19786380", "abstract" : "This is a follow-up study to an investigation on the prevalence of malnutrition and micronutrient deficiencies among Vietnamese primary schoolchildren. A total of 454 children aged 7 to 8 years attending three primary schools in the Northern delta province of Vietnam were either provided with regular milk, milk fortified with vi-tamins, minerals and inulin or served as a reference control group. Children were monitored for anthropometrics, (micro)-nutritional status, faecal microbiota composition, school performance, and health indices. Both weight-for-age (WAZ) and height-for-age (HAZ) significantly improved during 6 months of milk intervention; and un-derweight and stunting dropped by 10% in these groups. During intervention the incidence of anemia decreased and serum ferritin levels increased significantly in all groups. Serum zinc levels increased and consequently the incidence of zinc deficiency improved significantly in all three groups. Serum retinol levels and urine iodine lev-els remained stable upon intervention with fortified milk whereas in the control group the incidence of iodine de-ficiency increased. Bifidobacteria composed less than 1% of the total faecal bacteria. After three months of milk intervention total bacteria, bifidobacteria and Bacteroides sp. increased significantly in both milk and inulin for-tified milk groups. Children in the milk consuming groups had significantly better short-term memory scores. Parent reported that health related quality of life status significantly improved upon milk intervention. In conclu-sion, (fortified) milk consumption benefited the children in rural Vietnam including lowering the occurrence of underweight and stunting, improving micronutrients status and better learning indicators as well as improving the quality of life.", "author" : [ { "dropping-particle" : "", "family" : "Lien, Do, Thi", "given" : "Do", "non-dropping-particle" : "", "parse-names" : false, "suffix" : "" }, { "dropping-particle" : "", "family" : "Kim; Nhung, Bui, Thi; Khan, Nguyen Cong; Hop, Le", "given" : "Thi;", "non-dropping-particle" : "", "parse-names" : false, "suffix" : "" }, { "dropping-particle" : "", "family" : "Thi", "given" : "Nguyen", "non-dropping-particle" : "", "parse-names" : false, "suffix" : "" }, { "dropping-particle" : "te", "family" : "Nga, Nguyen, Thi, Quynh; Hung, Nguye, Tri; Kiers, Jeroen; Shigeru, Yamamoto; Biesebeke", "given" : "Rob", "non-dropping-particle" : "", "parse-names" : false, "suffix" : "" }, { "dropping-particle" : "", "family" : "Phd", "given" : "Yamamoto Shigeru", "non-dropping-particle" : "", "parse-names" : false, "suffix" : "" }, { "dropping-particle" : "", "family" : "Te", "given" : "Rob", "non-dropping-particle" : "", "parse-names" : false, "suffix" : "" }, { "dropping-particle" : "", "family" : "Phd", "given" : "Biesebeke", "non-dropping-particle" : "", "parse-names" : false, "suffix" : "" } ], "container-title" : "Asia Pac J Clin Nutr", "id" : "ITEM-1", "issue" : "3", "issued" : { "date-parts" : [ [ "2009" ] ] }, "page" : "326-334", "title" : "Impact of milk consumption on performance and health of primary school children in rural Vietnam", "type" : "article-journal", "volume" : "18" }, "uris" : [ "http://www.mendeley.com/documents/?uuid=d38a27cb-e6bc-40fe-b7e1-810bf37d775c" ] } ], "mendeley" : { "formattedCitation" : "(Lien, Do, Thi et al. 2009)", "plainTextFormattedCitation" : "(Lien, Do, Thi et al. 2009)", "previouslyFormattedCitation" : "(Lien, Do, Thi et al. 2009)" }, "properties" : { "noteIndex" : 0 }, "schema" : "https://github.com/citation-style-language/schema/raw/master/csl-citation.json" }</w:instrText>
      </w:r>
      <w:r w:rsidR="004A0C7B" w:rsidRPr="00212150">
        <w:rPr>
          <w:rFonts w:ascii="Times New Roman" w:hAnsi="Times New Roman" w:cs="Times New Roman"/>
          <w:sz w:val="24"/>
          <w:szCs w:val="24"/>
        </w:rPr>
        <w:fldChar w:fldCharType="separate"/>
      </w:r>
      <w:r w:rsidRPr="00212150">
        <w:rPr>
          <w:rFonts w:ascii="Times New Roman" w:hAnsi="Times New Roman" w:cs="Times New Roman"/>
          <w:noProof/>
          <w:sz w:val="24"/>
          <w:szCs w:val="24"/>
        </w:rPr>
        <w:t>(Lien</w:t>
      </w:r>
      <w:r>
        <w:rPr>
          <w:rFonts w:ascii="Times New Roman" w:hAnsi="Times New Roman" w:cs="Times New Roman"/>
          <w:noProof/>
          <w:sz w:val="24"/>
          <w:szCs w:val="24"/>
        </w:rPr>
        <w:t xml:space="preserve"> do e</w:t>
      </w:r>
      <w:r w:rsidRPr="00212150">
        <w:rPr>
          <w:rFonts w:ascii="Times New Roman" w:hAnsi="Times New Roman" w:cs="Times New Roman"/>
          <w:noProof/>
          <w:sz w:val="24"/>
          <w:szCs w:val="24"/>
        </w:rPr>
        <w:t>t al. 2009)</w:t>
      </w:r>
      <w:r w:rsidR="004A0C7B" w:rsidRPr="00212150">
        <w:rPr>
          <w:rFonts w:ascii="Times New Roman" w:hAnsi="Times New Roman" w:cs="Times New Roman"/>
          <w:sz w:val="24"/>
          <w:szCs w:val="24"/>
        </w:rPr>
        <w:fldChar w:fldCharType="end"/>
      </w:r>
      <w:r w:rsidRPr="00212150">
        <w:rPr>
          <w:rFonts w:ascii="Times New Roman" w:hAnsi="Times New Roman" w:cs="Times New Roman"/>
          <w:sz w:val="24"/>
          <w:szCs w:val="24"/>
        </w:rPr>
        <w:t>.  However,</w:t>
      </w:r>
      <w:r w:rsidRPr="00601F89">
        <w:rPr>
          <w:rFonts w:ascii="Times New Roman" w:hAnsi="Times New Roman" w:cs="Times New Roman"/>
          <w:sz w:val="24"/>
          <w:szCs w:val="24"/>
        </w:rPr>
        <w:t xml:space="preserve"> these comparisons are made acknowledging that the current study did not directly provide the milk and milk products supplements</w:t>
      </w:r>
      <w:r w:rsidRPr="00421A84">
        <w:rPr>
          <w:rFonts w:ascii="Times New Roman" w:hAnsi="Times New Roman" w:cs="Times New Roman"/>
          <w:sz w:val="24"/>
          <w:szCs w:val="24"/>
        </w:rPr>
        <w:t>, but rather provided strategies to increase consumption at household level.  O</w:t>
      </w:r>
      <w:r w:rsidRPr="00956AEF">
        <w:rPr>
          <w:rFonts w:ascii="Times New Roman" w:hAnsi="Times New Roman" w:cs="Times New Roman"/>
          <w:sz w:val="24"/>
          <w:szCs w:val="24"/>
        </w:rPr>
        <w:t xml:space="preserve">ur study design therefore, could be more cost </w:t>
      </w:r>
      <w:r w:rsidRPr="00956AEF">
        <w:rPr>
          <w:rFonts w:ascii="Times New Roman" w:hAnsi="Times New Roman" w:cs="Times New Roman"/>
          <w:sz w:val="24"/>
          <w:szCs w:val="24"/>
        </w:rPr>
        <w:lastRenderedPageBreak/>
        <w:t>effective strategy and sustainable because it involved caregivers implementing at household level using their resources.</w:t>
      </w:r>
    </w:p>
    <w:p w:rsidR="007E25B8"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sz w:val="24"/>
          <w:szCs w:val="24"/>
        </w:rPr>
        <w:t xml:space="preserve">The results for the intervention group suggest the possibility of a positive contribution to improved stunting status with increased duration of the intervention.  At end-line, children from the intervention group were in a medium prevalence while the control fell into high prevalence on stunting based on </w:t>
      </w:r>
      <w:r w:rsidRPr="00212150">
        <w:rPr>
          <w:rFonts w:ascii="Times New Roman" w:hAnsi="Times New Roman" w:cs="Times New Roman"/>
          <w:iCs/>
          <w:sz w:val="24"/>
          <w:szCs w:val="24"/>
        </w:rPr>
        <w:t xml:space="preserve">cut-off values for public health significance </w:t>
      </w:r>
      <w:r w:rsidR="004A0C7B" w:rsidRPr="00212150">
        <w:rPr>
          <w:rFonts w:ascii="Times New Roman" w:hAnsi="Times New Roman" w:cs="Times New Roman"/>
          <w:iCs/>
          <w:sz w:val="24"/>
          <w:szCs w:val="24"/>
        </w:rPr>
        <w:fldChar w:fldCharType="begin" w:fldLock="1"/>
      </w:r>
      <w:r w:rsidRPr="00212150">
        <w:rPr>
          <w:rFonts w:ascii="Times New Roman" w:hAnsi="Times New Roman" w:cs="Times New Roman"/>
          <w:iCs/>
          <w:sz w:val="24"/>
          <w:szCs w:val="24"/>
        </w:rPr>
        <w:instrText>ADDIN CSL_CITATION { "citationItems" : [ { "id" : "ITEM-1", "itemData" : { "DOI" : "10.1159/000362780.Interpretation", "author" : [ { "dropping-particle" : "", "family" : "WHO", "given" : "", "non-dropping-particle" : "", "parse-names" : false, "suffix" : "" } ], "container-title" : "Nutrition Landacape Information System (NLIS) country profile indicators: interpretation guide. 1.Nutrition", "id" : "ITEM-1", "issued" : { "date-parts" : [ [ "2010" ] ] }, "page" : "1-51", "title" : "Interpretation Guide", "type" : "article-journal" }, "uris" : [ "http://www.mendeley.com/documents/?uuid=657af980-5dde-400a-8248-a1d6845bd061" ] } ], "mendeley" : { "formattedCitation" : "(WHO 2010)", "plainTextFormattedCitation" : "(WHO 2010)", "previouslyFormattedCitation" : "(WHO 2010)" }, "properties" : { "noteIndex" : 0 }, "schema" : "https://github.com/citation-style-language/schema/raw/master/csl-citation.json" }</w:instrText>
      </w:r>
      <w:r w:rsidR="004A0C7B" w:rsidRPr="00212150">
        <w:rPr>
          <w:rFonts w:ascii="Times New Roman" w:hAnsi="Times New Roman" w:cs="Times New Roman"/>
          <w:iCs/>
          <w:sz w:val="24"/>
          <w:szCs w:val="24"/>
        </w:rPr>
        <w:fldChar w:fldCharType="separate"/>
      </w:r>
      <w:r w:rsidRPr="00212150">
        <w:rPr>
          <w:rFonts w:ascii="Times New Roman" w:hAnsi="Times New Roman" w:cs="Times New Roman"/>
          <w:iCs/>
          <w:noProof/>
          <w:sz w:val="24"/>
          <w:szCs w:val="24"/>
        </w:rPr>
        <w:t>(WHO 2010)</w:t>
      </w:r>
      <w:r w:rsidR="004A0C7B" w:rsidRPr="00212150">
        <w:rPr>
          <w:rFonts w:ascii="Times New Roman" w:hAnsi="Times New Roman" w:cs="Times New Roman"/>
          <w:iCs/>
          <w:sz w:val="24"/>
          <w:szCs w:val="24"/>
        </w:rPr>
        <w:fldChar w:fldCharType="end"/>
      </w:r>
      <w:r w:rsidRPr="00212150">
        <w:rPr>
          <w:rFonts w:ascii="Times New Roman" w:hAnsi="Times New Roman" w:cs="Times New Roman"/>
          <w:sz w:val="24"/>
          <w:szCs w:val="24"/>
        </w:rPr>
        <w:t xml:space="preserve">. Evidence supports that stunting is easier </w:t>
      </w:r>
      <w:r w:rsidRPr="00601F89">
        <w:rPr>
          <w:rFonts w:ascii="Times New Roman" w:hAnsi="Times New Roman" w:cs="Times New Roman"/>
          <w:sz w:val="24"/>
          <w:szCs w:val="24"/>
        </w:rPr>
        <w:t xml:space="preserve">to be reversed </w:t>
      </w:r>
      <w:r w:rsidRPr="00E030A4">
        <w:rPr>
          <w:rFonts w:ascii="Times New Roman" w:hAnsi="Times New Roman" w:cs="Times New Roman"/>
          <w:sz w:val="24"/>
          <w:szCs w:val="24"/>
        </w:rPr>
        <w:t>with early treatment, and the first 2 years especially seem</w:t>
      </w:r>
      <w:r w:rsidRPr="00C27C72">
        <w:rPr>
          <w:rFonts w:ascii="Times New Roman" w:hAnsi="Times New Roman" w:cs="Times New Roman"/>
          <w:sz w:val="24"/>
          <w:szCs w:val="24"/>
        </w:rPr>
        <w:t xml:space="preserve"> to be a “window of opportunity.” </w:t>
      </w:r>
      <w:r w:rsidR="004A0C7B" w:rsidRPr="00212150">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"DOI" : "10.1177/15648265090303S303", "ISBN" : "0379-5721 (Print)\\r0379-5721 (Linking)", "ISSN" : "03795721", "PMID" : "19998864", "abstract" : "There is consensus on how to treat severe malnutrition, but there is no agreement on the most cost-effective way to treat infants and young children with moderate malnutrition who consume cereal-dominated diets. The aim of this review is to give an overview of the nutritional qualities of relevant foods and ingredients in relation to the nutritional needs of children with moderate malnutrition and to identify research needs. The following general aspects are covered: energy density, macronutrient content and quality, minerals and vitamins, bioactive substances, antinutritional factors, and food processing. The nutritional values of the main food groups-cereals, legumes, pulses, roots, vegetables, fruits, and animal foods-are discussed. The special beneficial qualities of animal-source foods, which contain high levels of minerals important for growth, high-quality protein, and no antinutrients or fibers, are emphasized. In cerealdominated diets, the plant foods should be processed to reduce the contents of antinutrients and fibers. Provision of a high fat content to increase energy density is emphasized; however, the content of micronutrients should also be increased to maintain nutrient density. The source of fat should be selected to supply optimal amounts of polyunsaturated fatty acids (PUFAs), especially n-3 fatty acids. Among multiple research needs, the following are highlighted: to identify the minimum quantity of animal foods needed to support acceptable child growth and development, to examine the nutritional gains of reducing contents of antinutrients and fibers in cerealand legume-based diets, and to examine the role of fat quality, especially PUFA content and ratios, in children with moderate malnutrition. \u00a9 2009 (supplement), The United Nations University.", "author" : [ { "dropping-particle" : "", "family" : "Michaelsen", "given" : "Kim F", "non-dropping-particle" : "", "parse-names" : false, "suffix" : "" }, { "dropping-particle" : "", "family" : "Hoppe", "given" : "Camilla", "non-dropping-particle" : "", "parse-names" : false, "suffix" : "" }, { "dropping-particle" : "", "family" : "Roos", "given" : "Nanna", "non-dropping-particle" : "", "parse-names" : false, "suffix" : "" }, { "dropping-particle" : "", "family" : "K\u00e6stel", "given" : "Pernille", "non-dropping-particle" : "", "parse-names" : false, "suffix" : "" }, { "dropping-particle" : "", "family" : "Stougaard", "given" : "Maria", "non-dropping-particle" : "", "parse-names" : false, "suffix" : "" }, { "dropping-particle" : "", "family" : "M\u00f8lgaard", "given" : "Christian", "non-dropping-particle" : "", "parse-names" : false, "suffix" : "" }, { "dropping-particle" : "", "family" : "Girma", "given" : "Tsinuel", "non-dropping-particle" : "", "parse-names" : false, "suffix" : "" }, { "dropping-particle" : "", "family" : "Friis", "given" : "Henrik", "non-dropping-particle" : "", "parse-names" : false, "suffix" : "" } ], "container-title" : "Young Children", "id" : "ITEM-1", "issue" : "3 SUPPL. 1", "issued" : { "date-parts" : [ [ "2009" ] ] }, "page" : "1-149", "title" : "Choice of Foods and Ingredients for Moderately Malnourished Children 6 Months To 5 Years Old", "type" : "article-journal", "volume" : "30" }, "uris" : [ "http://www.mendeley.com/documents/?uuid=3e08b212-2ae8-40a6-bd80-54527de99b85" ] } ], "mendeley" : { "formattedCitation" : "(Michaelsen et al. 2009)", "plainTextFormattedCitation" : "(Michaelsen et al. 2009)", "previouslyFormattedCitation" : "(Michaelsen et al. 2009)" }, "properties" : { "noteIndex" : 0 }, "schema" : "https://github.com/citation-style-language/schema/raw/master/csl-citation.json" }</w:instrText>
      </w:r>
      <w:r w:rsidR="004A0C7B" w:rsidRPr="00212150">
        <w:rPr>
          <w:rFonts w:ascii="Times New Roman" w:hAnsi="Times New Roman" w:cs="Times New Roman"/>
          <w:sz w:val="24"/>
          <w:szCs w:val="24"/>
        </w:rPr>
        <w:fldChar w:fldCharType="separate"/>
      </w:r>
      <w:r w:rsidRPr="00212150">
        <w:rPr>
          <w:rFonts w:ascii="Times New Roman" w:hAnsi="Times New Roman" w:cs="Times New Roman"/>
          <w:noProof/>
          <w:sz w:val="24"/>
          <w:szCs w:val="24"/>
        </w:rPr>
        <w:t>(Michaelsen et al. 2009)</w:t>
      </w:r>
      <w:r w:rsidR="004A0C7B" w:rsidRPr="00212150">
        <w:rPr>
          <w:rFonts w:ascii="Times New Roman" w:hAnsi="Times New Roman" w:cs="Times New Roman"/>
          <w:sz w:val="24"/>
          <w:szCs w:val="24"/>
        </w:rPr>
        <w:fldChar w:fldCharType="end"/>
      </w:r>
      <w:r w:rsidRPr="00212150">
        <w:rPr>
          <w:rFonts w:ascii="Times New Roman" w:hAnsi="Times New Roman" w:cs="Times New Roman"/>
          <w:sz w:val="24"/>
          <w:szCs w:val="24"/>
        </w:rPr>
        <w:t xml:space="preserve">.  . </w:t>
      </w:r>
      <w:r w:rsidRPr="00421A84">
        <w:rPr>
          <w:rFonts w:ascii="Times New Roman" w:hAnsi="Times New Roman" w:cs="Times New Roman"/>
          <w:sz w:val="24"/>
          <w:szCs w:val="24"/>
        </w:rPr>
        <w:t xml:space="preserve"> Similarly, a previous study found that children that were stunted benefited more from milk supplement and gained more height than control</w:t>
      </w:r>
      <w:r w:rsidR="004A0C7B" w:rsidRPr="00212150">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"ISBN" : "0022-3166", "ISSN" : "0022-3166", "PMID" : "14672296", "abstract" : "Observational studies of dietary patterns and growth and studies with milk supplementation have shown that children consuming diets containing animal source foods grow better. This study evaluates the growth of 544 Kenyan schoolchildren (median age 7.1 y) after 23 mo of food supplementation with a meat, milk or energy supplement (approximately 1255 kJ) compared to a control group without a supplement. Multivariate analyses controlled for covariates compared gain in weight, height, weight-for-height Z-score (WHZ), height-for-age Z-score (HAZ), mid-upper-arm circumference, triceps and subscapular skinfolds, mid-upper-arm muscle and mid-upper-arm fat area. Children in each of the supplementation groups gained approximately 0.4 kg (10%) more weight than children in the Control group. Children in the Meat, Milk and Energy groups gained 0.33, 0.19 and 0.27 cm more, respectively, in mid-upper-arm circumference than children in the Control group. Children who received the Meat supplement gained 30-80% more mid-upper-arm muscle area than children in the other groups, and children who received the milk supplement gained 40% more mid-upper-arm muscle area than children who did not receive a supplement. No statistically significant overall effects of supplementation were found on height, HAZ, WHZ or measures of body fat. A positive effect of the milk supplement on height gain could be seen in the subgroup of children with a lower baseline HAZ (&lt; or = -1.4). The results indicate that food supplements had a positive impact on weight gain in the study children and that the addition of meat increased their lean body mass.", "author" : [ { "dropping-particle" : "", "family" : "Grillenberger", "given" : "Monika", "non-dropping-particle" : "", "parse-names" : false, "suffix" : "" }, { "dropping-particle" : "", "family" : "Neumann", "given" : "Charlotte G", "non-dropping-particle" : "", "parse-names" : false, "suffix" : "" }, { "dropping-particle" : "", "family" : "Murphy", "given" : "Suzanne P", "non-dropping-particle" : "", "parse-names" : false, "suffix" : "" }, { "dropping-particle" : "", "family" : "Bwibo", "given" : "Nimrod O", "non-dropping-particle" : "", "parse-names" : false, "suffix" : "" }, { "dropping-particle" : "", "family" : "van't Veer", "given" : "Pieter", "non-dropping-particle" : "", "parse-names" : false, "suffix" : "" }, { "dropping-particle" : "", "family" : "Hautvast", "given" : "Joseph G A J", "non-dropping-particle" : "", "parse-names" : false, "suffix" : "" }, { "dropping-particle" : "", "family" : "West", "given" : "Clive E", "non-dropping-particle" : "", "parse-names" : false, "suffix" : "" } ], "container-title" : "The Journal of nutrition", "id" : "ITEM-1", "issued" : { "date-parts" : [ [ "2003" ] ] }, "page" : "3957S-3964S", "title" : "Food supplements have a positive impact on weight gain and the addition of animal source foods increases lean body mass of Kenyan schoolchildren.", "type" : "article-journal", "volume" : "133" }, "uris" : [ "http://www.mendeley.com/documents/?uuid=798020de-2ac2-4e49-80eb-2e1372f19d05" ] } ], "mendeley" : { "formattedCitation" : "(Grillenberger et al. 2003)", "plainTextFormattedCitation" : "(Grillenberger et al. 2003)", "previouslyFormattedCitation" : "(Grillenberger et al. 2003)" }, "properties" : { "noteIndex" : 0 }, "schema" : "https://github.com/citation-style-language/schema/raw/master/csl-citation.json" }</w:instrText>
      </w:r>
      <w:r w:rsidR="004A0C7B" w:rsidRPr="00212150">
        <w:rPr>
          <w:rFonts w:ascii="Times New Roman" w:hAnsi="Times New Roman" w:cs="Times New Roman"/>
          <w:sz w:val="24"/>
          <w:szCs w:val="24"/>
        </w:rPr>
        <w:fldChar w:fldCharType="separate"/>
      </w:r>
      <w:r w:rsidRPr="00212150">
        <w:rPr>
          <w:rFonts w:ascii="Times New Roman" w:hAnsi="Times New Roman" w:cs="Times New Roman"/>
          <w:noProof/>
          <w:sz w:val="24"/>
          <w:szCs w:val="24"/>
        </w:rPr>
        <w:t>(Grillenberger et al. 2003)</w:t>
      </w:r>
      <w:r w:rsidR="004A0C7B" w:rsidRPr="00212150">
        <w:rPr>
          <w:rFonts w:ascii="Times New Roman" w:hAnsi="Times New Roman" w:cs="Times New Roman"/>
          <w:sz w:val="24"/>
          <w:szCs w:val="24"/>
        </w:rPr>
        <w:fldChar w:fldCharType="end"/>
      </w:r>
      <w:r w:rsidRPr="00212150">
        <w:rPr>
          <w:rFonts w:ascii="Times New Roman" w:hAnsi="Times New Roman" w:cs="Times New Roman"/>
          <w:sz w:val="24"/>
          <w:szCs w:val="24"/>
        </w:rPr>
        <w:t xml:space="preserve">.  The improved number of children from moderately to non-stunted </w:t>
      </w:r>
      <w:r>
        <w:rPr>
          <w:rFonts w:ascii="Times New Roman" w:hAnsi="Times New Roman" w:cs="Times New Roman"/>
          <w:sz w:val="24"/>
          <w:szCs w:val="24"/>
        </w:rPr>
        <w:t xml:space="preserve">in this study </w:t>
      </w:r>
      <w:r w:rsidRPr="00212150">
        <w:rPr>
          <w:rFonts w:ascii="Times New Roman" w:hAnsi="Times New Roman" w:cs="Times New Roman"/>
          <w:sz w:val="24"/>
          <w:szCs w:val="24"/>
        </w:rPr>
        <w:t>at the intervention group could be due to the intervention’s effect</w:t>
      </w:r>
      <w:r>
        <w:rPr>
          <w:rFonts w:ascii="Times New Roman" w:hAnsi="Times New Roman" w:cs="Times New Roman"/>
          <w:sz w:val="24"/>
          <w:szCs w:val="24"/>
        </w:rPr>
        <w:t xml:space="preserve">. </w:t>
      </w:r>
      <w:r w:rsidRPr="00212150">
        <w:rPr>
          <w:rFonts w:ascii="Times New Roman" w:hAnsi="Times New Roman" w:cs="Times New Roman"/>
          <w:sz w:val="24"/>
          <w:szCs w:val="24"/>
        </w:rPr>
        <w:t xml:space="preserve"> A meta-analysis of interventions that provided dairy products on physical stature found that </w:t>
      </w:r>
      <w:r w:rsidRPr="00421A84">
        <w:rPr>
          <w:rFonts w:ascii="Times New Roman" w:hAnsi="Times New Roman" w:cs="Times New Roman"/>
          <w:sz w:val="24"/>
          <w:szCs w:val="24"/>
        </w:rPr>
        <w:t>nutritionally deprived children (shorter height-for-age) benefited more from sup</w:t>
      </w:r>
      <w:r w:rsidRPr="00956AEF">
        <w:rPr>
          <w:rFonts w:ascii="Times New Roman" w:hAnsi="Times New Roman" w:cs="Times New Roman"/>
          <w:sz w:val="24"/>
          <w:szCs w:val="24"/>
        </w:rPr>
        <w:t xml:space="preserve">plementation of 245 ml of milk addition to children’s diet for a12 months averaged intervention </w:t>
      </w:r>
      <w:r w:rsidR="004A0C7B" w:rsidRPr="00212150">
        <w:rPr>
          <w:rFonts w:ascii="Times New Roman" w:hAnsi="Times New Roman" w:cs="Times New Roman"/>
          <w:sz w:val="24"/>
          <w:szCs w:val="24"/>
        </w:rPr>
        <w:fldChar w:fldCharType="begin" w:fldLock="1"/>
      </w:r>
      <w:r w:rsidRPr="00212150">
        <w:rPr>
          <w:rFonts w:ascii="Times New Roman" w:hAnsi="Times New Roman" w:cs="Times New Roman"/>
          <w:sz w:val="24"/>
          <w:szCs w:val="24"/>
        </w:rPr>
        <w:instrText>ADDIN CSL_CITATION { "citationItems" : [ { "id" : "ITEM-1", "itemData" : { "ISBN" : "9789251078631", "author" : [ { "dropping-particle" : "", "family" : "Muehlhoff, Ellen.; Bennett, Anthony.; McMahon", "given" : "Deirdre.", "non-dropping-particle" : "", "parse-names" : false, "suffix" : "" } ], "id" : "ITEM-1", "issued" : { "date-parts" : [ [ "2013" ] ] }, "publisher" : "Food and Agriculture Organization of the United Nations. Rome", "title" : "Milk and dairy products in human nutrition dairy products", "type" : "book" }, "uris" : [ "http://www.mendeley.com/documents/?uuid=07fb38f8-94ac-45c1-a9d6-80d00f0cf3d2" ] } ], "mendeley" : { "formattedCitation" : "(Muehlhoff, Ellen.; Bennett, Anthony.; McMahon 2013)", "plainTextFormattedCitation" : "(Muehlhoff, Ellen.; Bennett, Anthony.; McMahon 2013)", "previouslyFormattedCitation" : "(Muehlhoff, Ellen.; Bennett, Anthony.; McMahon 2013)" }, "properties" : { "noteIndex" : 0 }, "schema" : "https://github.com/citation-style-language/schema/raw/master/csl-citation.json" }</w:instrText>
      </w:r>
      <w:r w:rsidR="004A0C7B" w:rsidRPr="00212150">
        <w:rPr>
          <w:rFonts w:ascii="Times New Roman" w:hAnsi="Times New Roman" w:cs="Times New Roman"/>
          <w:sz w:val="24"/>
          <w:szCs w:val="24"/>
        </w:rPr>
        <w:fldChar w:fldCharType="separate"/>
      </w:r>
      <w:r w:rsidRPr="00212150">
        <w:rPr>
          <w:rFonts w:ascii="Times New Roman" w:hAnsi="Times New Roman" w:cs="Times New Roman"/>
          <w:noProof/>
          <w:sz w:val="24"/>
          <w:szCs w:val="24"/>
        </w:rPr>
        <w:t>(Muehlhoff,.; Bennett,</w:t>
      </w:r>
      <w:r>
        <w:rPr>
          <w:rFonts w:ascii="Times New Roman" w:hAnsi="Times New Roman" w:cs="Times New Roman"/>
          <w:noProof/>
          <w:sz w:val="24"/>
          <w:szCs w:val="24"/>
        </w:rPr>
        <w:t>and</w:t>
      </w:r>
      <w:r w:rsidRPr="00212150">
        <w:rPr>
          <w:rFonts w:ascii="Times New Roman" w:hAnsi="Times New Roman" w:cs="Times New Roman"/>
          <w:noProof/>
          <w:sz w:val="24"/>
          <w:szCs w:val="24"/>
        </w:rPr>
        <w:t xml:space="preserve"> McMahon 2013)</w:t>
      </w:r>
      <w:r w:rsidR="004A0C7B" w:rsidRPr="00212150">
        <w:rPr>
          <w:rFonts w:ascii="Times New Roman" w:hAnsi="Times New Roman" w:cs="Times New Roman"/>
          <w:sz w:val="24"/>
          <w:szCs w:val="24"/>
        </w:rPr>
        <w:fldChar w:fldCharType="end"/>
      </w:r>
      <w:r w:rsidRPr="00212150">
        <w:rPr>
          <w:rFonts w:ascii="Times New Roman" w:hAnsi="Times New Roman" w:cs="Times New Roman"/>
          <w:sz w:val="24"/>
          <w:szCs w:val="24"/>
        </w:rPr>
        <w:t>.</w:t>
      </w:r>
    </w:p>
    <w:p w:rsidR="007E25B8" w:rsidRDefault="007E25B8" w:rsidP="007E25B8">
      <w:pPr>
        <w:autoSpaceDE w:val="0"/>
        <w:autoSpaceDN w:val="0"/>
        <w:adjustRightInd w:val="0"/>
        <w:spacing w:after="0" w:line="480" w:lineRule="auto"/>
        <w:rPr>
          <w:rFonts w:ascii="Times New Roman" w:hAnsi="Times New Roman" w:cs="Times New Roman"/>
          <w:sz w:val="24"/>
          <w:szCs w:val="24"/>
        </w:rPr>
      </w:pPr>
    </w:p>
    <w:p w:rsidR="007E25B8" w:rsidRDefault="007E25B8" w:rsidP="007E25B8">
      <w:pPr>
        <w:autoSpaceDE w:val="0"/>
        <w:autoSpaceDN w:val="0"/>
        <w:adjustRightInd w:val="0"/>
        <w:spacing w:after="0" w:line="480" w:lineRule="auto"/>
        <w:rPr>
          <w:rFonts w:ascii="Times New Roman" w:hAnsi="Times New Roman" w:cs="Times New Roman"/>
          <w:sz w:val="24"/>
          <w:szCs w:val="24"/>
        </w:rPr>
      </w:pPr>
      <w:r w:rsidRPr="00956AEF">
        <w:rPr>
          <w:rFonts w:ascii="Times New Roman" w:hAnsi="Times New Roman" w:cs="Times New Roman"/>
          <w:sz w:val="24"/>
          <w:szCs w:val="24"/>
        </w:rPr>
        <w:t xml:space="preserve">Overall, children from this study had better stunting, wasting and under-weight status irrespective of group when compared to the national statistics where stunting is at 37% </w:t>
      </w:r>
      <w:r w:rsidRPr="00956AEF">
        <w:rPr>
          <w:rFonts w:ascii="Times New Roman" w:eastAsia="Calibri" w:hAnsi="Times New Roman" w:cs="Times New Roman"/>
          <w:sz w:val="24"/>
          <w:szCs w:val="24"/>
        </w:rPr>
        <w:t xml:space="preserve">(39% for rural children), wasting at 3.3% and 12% for underweight </w:t>
      </w:r>
      <w:r w:rsidR="004A0C7B" w:rsidRPr="00212150">
        <w:rPr>
          <w:rFonts w:ascii="Times New Roman" w:eastAsia="Calibri" w:hAnsi="Times New Roman" w:cs="Times New Roman"/>
          <w:sz w:val="24"/>
          <w:szCs w:val="24"/>
        </w:rPr>
        <w:fldChar w:fldCharType="begin" w:fldLock="1"/>
      </w:r>
      <w:r w:rsidRPr="00212150">
        <w:rPr>
          <w:rFonts w:ascii="Times New Roman" w:eastAsia="Calibri" w:hAnsi="Times New Roman" w:cs="Times New Roman"/>
          <w:sz w:val="24"/>
          <w:szCs w:val="24"/>
        </w:rPr>
        <w:instrText>ADDIN CSL_CITATION { "citationItems" : [ { "id" : "ITEM-1", "itemData" : { "author" : [ { "dropping-particle" : "", "family" : "National Statistical Office (NSO) ICF International", "given" : "", "non-dropping-particle" : "", "parse-names" : false, "suffix" : "" } ], "id" : "ITEM-1", "issued" : { "date-parts" : [ [ "2016" ] ] }, "title" : "Malawi Demographic and Health Survey 2015-2016: Key Indicators Report. Zomba, Malawi, and Rockville, Maryland, USA. NSO and ICF International.", "type" : "article-journal" }, "uris" : [ "http://www.mendeley.com/documents/?uuid=33b38902-4afa-4972-bd98-b6d473ba8882" ] } ], "mendeley" : { "formattedCitation" : "(National Statistical Office (NSO) ICF International 2016)", "manualFormatting" : "(NSO,2016)", "plainTextFormattedCitation" : "(National Statistical Office (NSO) ICF International 2016)", "previouslyFormattedCitation" : "(National Statistical Office (NSO) ICF International 2016)" }, "properties" : { "noteIndex" : 0 }, "schema" : "https://github.com/citation-style-language/schema/raw/master/csl-citation.json" }</w:instrText>
      </w:r>
      <w:r w:rsidR="004A0C7B" w:rsidRPr="00212150">
        <w:rPr>
          <w:rFonts w:ascii="Times New Roman" w:eastAsia="Calibri" w:hAnsi="Times New Roman" w:cs="Times New Roman"/>
          <w:sz w:val="24"/>
          <w:szCs w:val="24"/>
        </w:rPr>
        <w:fldChar w:fldCharType="separate"/>
      </w:r>
      <w:r w:rsidRPr="00212150">
        <w:rPr>
          <w:rFonts w:ascii="Times New Roman" w:eastAsia="Calibri" w:hAnsi="Times New Roman" w:cs="Times New Roman"/>
          <w:noProof/>
          <w:sz w:val="24"/>
          <w:szCs w:val="24"/>
        </w:rPr>
        <w:t>(NSO,2016)</w:t>
      </w:r>
      <w:r w:rsidR="004A0C7B" w:rsidRPr="00212150">
        <w:rPr>
          <w:rFonts w:ascii="Times New Roman" w:eastAsia="Calibri" w:hAnsi="Times New Roman" w:cs="Times New Roman"/>
          <w:sz w:val="24"/>
          <w:szCs w:val="24"/>
        </w:rPr>
        <w:fldChar w:fldCharType="end"/>
      </w:r>
      <w:r w:rsidRPr="00212150">
        <w:rPr>
          <w:rFonts w:ascii="Times New Roman" w:eastAsia="Calibri" w:hAnsi="Times New Roman" w:cs="Times New Roman"/>
          <w:sz w:val="24"/>
          <w:szCs w:val="24"/>
        </w:rPr>
        <w:t xml:space="preserve">.  </w:t>
      </w:r>
      <w:r w:rsidRPr="00421A84">
        <w:rPr>
          <w:rFonts w:ascii="Times New Roman" w:hAnsi="Times New Roman" w:cs="Times New Roman"/>
          <w:sz w:val="24"/>
          <w:szCs w:val="24"/>
        </w:rPr>
        <w:t>The difference provides an indication of the relative positive impact of dairy farming on nutritional status</w:t>
      </w:r>
      <w:r w:rsidRPr="00956AEF">
        <w:rPr>
          <w:rFonts w:ascii="Times New Roman" w:hAnsi="Times New Roman" w:cs="Times New Roman"/>
          <w:sz w:val="24"/>
          <w:szCs w:val="24"/>
        </w:rPr>
        <w:t xml:space="preserve"> of children</w:t>
      </w:r>
      <w:r>
        <w:rPr>
          <w:rFonts w:ascii="Times New Roman" w:hAnsi="Times New Roman" w:cs="Times New Roman"/>
          <w:sz w:val="24"/>
          <w:szCs w:val="24"/>
        </w:rPr>
        <w:t>.</w:t>
      </w:r>
    </w:p>
    <w:p w:rsidR="007E25B8" w:rsidRPr="00956AEF" w:rsidRDefault="007E25B8" w:rsidP="007E25B8">
      <w:pPr>
        <w:autoSpaceDE w:val="0"/>
        <w:autoSpaceDN w:val="0"/>
        <w:adjustRightInd w:val="0"/>
        <w:spacing w:after="0" w:line="480" w:lineRule="auto"/>
        <w:rPr>
          <w:rFonts w:ascii="Times New Roman" w:hAnsi="Times New Roman" w:cs="Times New Roman"/>
          <w:sz w:val="24"/>
          <w:szCs w:val="24"/>
        </w:rPr>
      </w:pPr>
    </w:p>
    <w:p w:rsidR="007E25B8"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sz w:val="24"/>
          <w:szCs w:val="24"/>
        </w:rPr>
        <w:t>Underweight despite being a measure of chronic under nutrition</w:t>
      </w:r>
      <w:r w:rsidRPr="00421A84">
        <w:rPr>
          <w:rFonts w:ascii="Times New Roman" w:hAnsi="Times New Roman" w:cs="Times New Roman"/>
          <w:sz w:val="24"/>
          <w:szCs w:val="24"/>
        </w:rPr>
        <w:t xml:space="preserve">, it also reflects recent </w:t>
      </w:r>
      <w:r w:rsidRPr="00956AEF">
        <w:rPr>
          <w:rFonts w:ascii="Times New Roman" w:hAnsi="Times New Roman" w:cs="Times New Roman"/>
          <w:sz w:val="24"/>
          <w:szCs w:val="24"/>
        </w:rPr>
        <w:t xml:space="preserve">nutritional inadequacy in children affected by disease and poor food intake.  However, children from </w:t>
      </w:r>
      <w:r w:rsidRPr="00956AEF">
        <w:rPr>
          <w:rFonts w:ascii="Times New Roman" w:hAnsi="Times New Roman" w:cs="Times New Roman"/>
          <w:sz w:val="24"/>
          <w:szCs w:val="24"/>
        </w:rPr>
        <w:lastRenderedPageBreak/>
        <w:t>intervention group maintained a lower prevalence under-weight status which could also be due to the intervention’s effect.  At the control MBG</w:t>
      </w:r>
      <w:r w:rsidRPr="00212150">
        <w:rPr>
          <w:rFonts w:ascii="Times New Roman" w:hAnsi="Times New Roman" w:cs="Times New Roman"/>
          <w:sz w:val="24"/>
          <w:szCs w:val="24"/>
        </w:rPr>
        <w:t xml:space="preserve">, under-weight status increased to medium </w:t>
      </w:r>
      <w:r w:rsidRPr="009211F0">
        <w:rPr>
          <w:rFonts w:ascii="Times New Roman" w:hAnsi="Times New Roman" w:cs="Times New Roman"/>
          <w:sz w:val="24"/>
          <w:szCs w:val="24"/>
        </w:rPr>
        <w:t>prevalence at end-line.</w:t>
      </w:r>
    </w:p>
    <w:p w:rsidR="007E25B8" w:rsidRPr="00421A84" w:rsidRDefault="007E25B8" w:rsidP="007E25B8">
      <w:pPr>
        <w:autoSpaceDE w:val="0"/>
        <w:autoSpaceDN w:val="0"/>
        <w:adjustRightInd w:val="0"/>
        <w:spacing w:after="0" w:line="480" w:lineRule="auto"/>
        <w:rPr>
          <w:rFonts w:ascii="Times New Roman" w:hAnsi="Times New Roman" w:cs="Times New Roman"/>
          <w:sz w:val="24"/>
          <w:szCs w:val="24"/>
        </w:rPr>
      </w:pPr>
    </w:p>
    <w:p w:rsidR="007E25B8" w:rsidRPr="00212150"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sz w:val="24"/>
          <w:szCs w:val="24"/>
        </w:rPr>
        <w:t>Caregivers’ knowledge on appropriate feeding practices of milk had major impact on a child’s nutritional status irrespective of the household head or owner of the cow.  At intervention group, being a grandchild was not associated with the odds of the child being stunted than control at end-line.</w:t>
      </w:r>
      <w:r>
        <w:rPr>
          <w:rFonts w:ascii="Times New Roman" w:hAnsi="Times New Roman" w:cs="Times New Roman"/>
          <w:sz w:val="24"/>
          <w:szCs w:val="24"/>
        </w:rPr>
        <w:t xml:space="preserve"> However, this study did not focus on reasons why grand children were prone to stunting.</w:t>
      </w:r>
      <w:r w:rsidRPr="00212150">
        <w:rPr>
          <w:rFonts w:ascii="Times New Roman" w:hAnsi="Times New Roman" w:cs="Times New Roman"/>
          <w:sz w:val="24"/>
          <w:szCs w:val="24"/>
        </w:rPr>
        <w:t xml:space="preserve">Our results </w:t>
      </w:r>
      <w:r w:rsidRPr="00212150">
        <w:rPr>
          <w:rFonts w:ascii="Times New Roman" w:eastAsia="Calibri" w:hAnsi="Times New Roman" w:cs="Times New Roman"/>
          <w:sz w:val="24"/>
          <w:szCs w:val="24"/>
        </w:rPr>
        <w:t>also reflects what other s</w:t>
      </w:r>
      <w:r w:rsidRPr="007F5281">
        <w:rPr>
          <w:rFonts w:ascii="Times New Roman" w:eastAsia="Calibri" w:hAnsi="Times New Roman" w:cs="Times New Roman"/>
          <w:sz w:val="24"/>
          <w:szCs w:val="24"/>
        </w:rPr>
        <w:t xml:space="preserve">tudies </w:t>
      </w:r>
      <w:r w:rsidRPr="00662E7E">
        <w:rPr>
          <w:rFonts w:ascii="Times New Roman" w:eastAsia="Calibri" w:hAnsi="Times New Roman" w:cs="Times New Roman"/>
          <w:sz w:val="24"/>
          <w:szCs w:val="24"/>
        </w:rPr>
        <w:t>reported</w:t>
      </w:r>
      <w:r w:rsidRPr="00601F89">
        <w:rPr>
          <w:rFonts w:ascii="Times New Roman" w:eastAsia="Calibri" w:hAnsi="Times New Roman" w:cs="Times New Roman"/>
          <w:sz w:val="24"/>
          <w:szCs w:val="24"/>
        </w:rPr>
        <w:t xml:space="preserve"> that community education provided to mothers and caregivers in their homes or communities effectively generated improvements </w:t>
      </w:r>
      <w:r w:rsidRPr="00421A84">
        <w:rPr>
          <w:rFonts w:ascii="Times New Roman" w:eastAsia="Calibri" w:hAnsi="Times New Roman" w:cs="Times New Roman"/>
          <w:sz w:val="24"/>
          <w:szCs w:val="24"/>
        </w:rPr>
        <w:t xml:space="preserve">in nutritional status of under-five children even among illiterate populations </w:t>
      </w:r>
      <w:r w:rsidR="004A0C7B" w:rsidRPr="00212150">
        <w:rPr>
          <w:rFonts w:ascii="Times New Roman" w:eastAsia="Calibri" w:hAnsi="Times New Roman" w:cs="Times New Roman"/>
          <w:sz w:val="24"/>
          <w:szCs w:val="24"/>
        </w:rPr>
        <w:fldChar w:fldCharType="begin" w:fldLock="1"/>
      </w:r>
      <w:r w:rsidRPr="00212150">
        <w:rPr>
          <w:rFonts w:ascii="Times New Roman" w:eastAsia="Calibri" w:hAnsi="Times New Roman" w:cs="Times New Roman"/>
          <w:sz w:val="24"/>
          <w:szCs w:val="24"/>
        </w:rPr>
        <w:instrText>ADDIN CSL_CITATION { "citationItems" : [ { "id" : "ITEM-1", "itemData" : { "author" : [ { "dropping-particle" : "", "family" : "Bhandari", "given" : "Nita", "non-dropping-particle" : "", "parse-names" : false, "suffix" : "" }, { "dropping-particle" : "", "family" : "Mazumder", "given" : "Sarmila", "non-dropping-particle" : "", "parse-names" : false, "suffix" : "" }, { "dropping-particle" : "", "family" : "Bahl", "given" : "Rajiv", "non-dropping-particle" : "", "parse-names" : false, "suffix" : "" }, { "dropping-particle" : "", "family" : "Martines", "given" : "Jose", "non-dropping-particle" : "", "parse-names" : false, "suffix" : "" }, { "dropping-particle" : "", "family" : "Black", "given" : "Robert E", "non-dropping-particle" : "", "parse-names" : false, "suffix" : "" } ], "container-title" : "Community and International Nutrition", "id" : "ITEM-1", "issue" : "May", "issued" : { "date-parts" : [ [ "2004" ] ] }, "page" : "2342-2348", "title" : "An Educational Intervention to Promote Appropriate Complementary Feeding Practices and Physical Growth in Infants and Young Children in Rural Haryana , India 1", "type" : "article-journal" }, "uris" : [ "http://www.mendeley.com/documents/?uuid=f697c0fe-bc69-46f4-be16-553e01df0963" ] } ], "mendeley" : { "formattedCitation" : "(Bhandari et al. 2004)", "plainTextFormattedCitation" : "(Bhandari et al. 2004)", "previouslyFormattedCitation" : "(Bhandari et al. 2004)" }, "properties" : { "noteIndex" : 0 }, "schema" : "https://github.com/citation-style-language/schema/raw/master/csl-citation.json" }</w:instrText>
      </w:r>
      <w:r w:rsidR="004A0C7B" w:rsidRPr="00212150">
        <w:rPr>
          <w:rFonts w:ascii="Times New Roman" w:eastAsia="Calibri" w:hAnsi="Times New Roman" w:cs="Times New Roman"/>
          <w:sz w:val="24"/>
          <w:szCs w:val="24"/>
        </w:rPr>
        <w:fldChar w:fldCharType="separate"/>
      </w:r>
      <w:r w:rsidRPr="00212150">
        <w:rPr>
          <w:rFonts w:ascii="Times New Roman" w:eastAsia="Calibri" w:hAnsi="Times New Roman" w:cs="Times New Roman"/>
          <w:noProof/>
          <w:sz w:val="24"/>
          <w:szCs w:val="24"/>
        </w:rPr>
        <w:t>(Bhandari et al. 2004)</w:t>
      </w:r>
      <w:r w:rsidR="004A0C7B" w:rsidRPr="00212150">
        <w:rPr>
          <w:rFonts w:ascii="Times New Roman" w:eastAsia="Calibri" w:hAnsi="Times New Roman" w:cs="Times New Roman"/>
          <w:sz w:val="24"/>
          <w:szCs w:val="24"/>
        </w:rPr>
        <w:fldChar w:fldCharType="end"/>
      </w:r>
      <w:r w:rsidR="004A0C7B" w:rsidRPr="00212150">
        <w:rPr>
          <w:rFonts w:ascii="Times New Roman" w:eastAsia="Calibri" w:hAnsi="Times New Roman" w:cs="Times New Roman"/>
          <w:sz w:val="24"/>
          <w:szCs w:val="24"/>
        </w:rPr>
        <w:fldChar w:fldCharType="begin" w:fldLock="1"/>
      </w:r>
      <w:r w:rsidRPr="00212150">
        <w:rPr>
          <w:rFonts w:ascii="Times New Roman" w:eastAsia="Calibri" w:hAnsi="Times New Roman" w:cs="Times New Roman"/>
          <w:sz w:val="24"/>
          <w:szCs w:val="24"/>
        </w:rPr>
        <w:instrText>ADDIN CSL_CITATION { "citationItems" : [ { "id" : "ITEM-1", "itemData" : { "DOI" : "10.1016/S0140-6736(05)66426-4", "ISBN" : "1474-547X (Electronic)\\r0140-6736 (Linking)", "ISSN" : "01406736", "PMID" : "15924983", "abstract" : "Background: Malnutrition is the underlying cause of half of child mortality. Many programmes attempt to remedy this issue but there is a lack of evidence on effective ways to decrease child malnutrition. Methods: We did a cluster-randomised trial of an educational intervention in a poor periurban area (ie, shanty town) of Peru. Guided by formative research, the intervention aimed to enhance the quality and coverage of existing nutrition education and to introduce an accreditation system in six government health facilities compared with six control facilities. The primary outcome measure was growth that was measured by weight, length, and Z scores for weight-for-age and length-for-age at age 18 months. Main secondary outcomes were the percentage of children receiving recommended feeding practices and the 24-h dietary intake of energy, iron, and zinc from complementary food at ages 6, 9, 12, and 18 months. Analysis was by intention to treat. Findings: We enrolled a birth cohort of 187 infants from the catchment areas of intervention centres and 190 from control areas. Caregivers in intervention areas were more likely to report receiving nutrition advice from the health service than were caregivers in control health facilities (16 [52%] of 31 vs 9 [24%] of 37, p=0??02). At 6 months more babies in intervention areas were fed nutrient-dense thick foods at lunch (a recommended complementary feeding practice) than were controls (48 [31%] of 157 vs 29 [20%] of 147; difference between groups 19 [11%], p=0??03). Fewer children in intervention areas failed to meet dietary requirements for energy (8 months: 30 [18%] of 170 vs 45 [27%] of 167, p=0??04; 12 months: 64 [38%] of 168 vs 82 [49%] of 167, p=0??043), iron (8 months: 155 [91%] of 170 vs 161 [96%] of 167, 9 months: 152 [93%] of 163 vs 165 [99%] of 166, p=0??047), and zinc (9 months: 125 [77%] of 163 vs 145 [87%] of 166, p=0??012) than did controls. Children in control areas were more likely to have stunted growth (ie, length for age less than 2 SD below the reference population median) at 18 months than children in intervention groups (26 [16%] of 165 vs 8 [5%] of 171; adjusted odds ratio 3??04 [95% CI 1??21-7??64]). Adjusted mean changes in weight gain, length gain, and Z scores were all significantly better in the intervention area than in the control area. Interpretation: Improvement of nutrition education delivered through health services can decrease the prevalence of stunted growth in childhood in areas\u2026", "author" : [ { "dropping-particle" : "", "family" : "Penny", "given" : "Mary E.", "non-dropping-particle" : "", "parse-names" : false, "suffix" : "" }, { "dropping-particle" : "", "family" : "Creed-Kanashiro", "given" : "Hilary M.", "non-dropping-particle" : "", "parse-names" : false, "suffix" : "" }, { "dropping-particle" : "", "family" : "Robert", "given" : "Rebecca C.", "non-dropping-particle" : "", "parse-names" : false, "suffix" : "" }, { "dropping-particle" : "", "family" : "Narro", "given" : "M. Rocio", "non-dropping-particle" : "", "parse-names" : false, "suffix" : "" }, { "dropping-particle" : "", "family" : "Caulfield", "given" : "Laura E.", "non-dropping-particle" : "", "parse-names" : false, "suffix" : "" }, { "dropping-particle" : "", "family" : "Black", "given" : "Robert E.", "non-dropping-particle" : "", "parse-names" : false, "suffix" : "" } ], "container-title" : "Lancet", "id" : "ITEM-1", "issue" : "9474", "issued" : { "date-parts" : [ [ "2005" ] ] }, "page" : "1863-1872", "title" : "Effectiveness of an educational intervention delivered through the health services to improve nutrition in young children: A cluster-randomised controlled trial", "type" : "article-journal", "volume" : "365" }, "uris" : [ "http://www.mendeley.com/documents/?uuid=555a4cee-508c-4553-863c-4c3b1679a4b1" ] } ], "mendeley" : { "formattedCitation" : "(Penny et al. 2005)", "plainTextFormattedCitation" : "(Penny et al. 2005)", "previouslyFormattedCitation" : "(Penny et al. 2005)" }, "properties" : { "noteIndex" : 0 }, "schema" : "https://github.com/citation-style-language/schema/raw/master/csl-citation.json" }</w:instrText>
      </w:r>
      <w:r w:rsidR="004A0C7B" w:rsidRPr="00212150">
        <w:rPr>
          <w:rFonts w:ascii="Times New Roman" w:eastAsia="Calibri" w:hAnsi="Times New Roman" w:cs="Times New Roman"/>
          <w:sz w:val="24"/>
          <w:szCs w:val="24"/>
        </w:rPr>
        <w:fldChar w:fldCharType="end"/>
      </w:r>
      <w:r w:rsidR="004A0C7B" w:rsidRPr="00212150">
        <w:rPr>
          <w:rFonts w:ascii="Times New Roman" w:eastAsia="Calibri" w:hAnsi="Times New Roman" w:cs="Times New Roman"/>
          <w:sz w:val="24"/>
          <w:szCs w:val="24"/>
        </w:rPr>
        <w:fldChar w:fldCharType="begin" w:fldLock="1"/>
      </w:r>
      <w:r w:rsidRPr="00212150">
        <w:rPr>
          <w:rFonts w:ascii="Times New Roman" w:eastAsia="Calibri" w:hAnsi="Times New Roman" w:cs="Times New Roman"/>
          <w:sz w:val="24"/>
          <w:szCs w:val="24"/>
        </w:rPr>
        <w:instrText>ADDIN CSL_CITATION { "citationItems" : [ { "id" : "ITEM-1", "itemData" : { "ISSN" : "1995-7270", "PMID" : "26167260", "abstract" : "Aim This systematic review aimed at examining the best available evidence on the effectiveness of community-based nutrition education in improving the nutrition status of under five children in developing countries.", "author" : [ { "dropping-particle" : "", "family" : "Majamanda", "given" : "J", "non-dropping-particle" : "", "parse-names" : false, "suffix" : "" }, { "dropping-particle" : "", "family" : "Maureen", "given" : "D", "non-dropping-particle" : "", "parse-names" : false, "suffix" : "" }, { "dropping-particle" : "", "family" : "Munkhondia", "given" : "T M", "non-dropping-particle" : "", "parse-names" : false, "suffix" : "" }, { "dropping-particle" : "", "family" : "Carrier", "given" : "J", "non-dropping-particle" : "", "parse-names" : false, "suffix" : "" } ], "container-title" : "Malawi Medical Journal", "id" : "ITEM-1", "issue" : "December", "issued" : { "date-parts" : [ [ "2014" ] ] }, "page" : "115-118", "title" : "The Effectiveness of Community-Based Nutrition Education on the Nutrition Status of Under-five Children in Developing Countries . A Systematic Review", "type" : "article-journal", "volume" : "26" }, "uris" : [ "http://www.mendeley.com/documents/?uuid=52e03231-c075-4379-891a-14d1ad0b9dd1" ] } ], "mendeley" : { "formattedCitation" : "(Majamanda et al. 2014)", "plainTextFormattedCitation" : "(Majamanda et al. 2014)", "previouslyFormattedCitation" : "(Majamanda et al. 2014)" }, "properties" : { "noteIndex" : 0 }, "schema" : "https://github.com/citation-style-language/schema/raw/master/csl-citation.json" }</w:instrText>
      </w:r>
      <w:r w:rsidR="004A0C7B" w:rsidRPr="00212150">
        <w:rPr>
          <w:rFonts w:ascii="Times New Roman" w:eastAsia="Calibri" w:hAnsi="Times New Roman" w:cs="Times New Roman"/>
          <w:sz w:val="24"/>
          <w:szCs w:val="24"/>
        </w:rPr>
        <w:fldChar w:fldCharType="separate"/>
      </w:r>
      <w:r w:rsidRPr="00212150">
        <w:rPr>
          <w:rFonts w:ascii="Times New Roman" w:eastAsia="Calibri" w:hAnsi="Times New Roman" w:cs="Times New Roman"/>
          <w:noProof/>
          <w:sz w:val="24"/>
          <w:szCs w:val="24"/>
        </w:rPr>
        <w:t>(Majamanda et al. 2014)</w:t>
      </w:r>
      <w:r w:rsidR="004A0C7B" w:rsidRPr="00212150">
        <w:rPr>
          <w:rFonts w:ascii="Times New Roman" w:eastAsia="Calibri" w:hAnsi="Times New Roman" w:cs="Times New Roman"/>
          <w:sz w:val="24"/>
          <w:szCs w:val="24"/>
        </w:rPr>
        <w:fldChar w:fldCharType="end"/>
      </w:r>
      <w:r w:rsidRPr="00212150">
        <w:rPr>
          <w:rFonts w:ascii="Times New Roman" w:eastAsia="Calibri" w:hAnsi="Times New Roman" w:cs="Times New Roman"/>
          <w:sz w:val="24"/>
          <w:szCs w:val="24"/>
        </w:rPr>
        <w:t xml:space="preserve">.  </w:t>
      </w:r>
    </w:p>
    <w:p w:rsidR="007E25B8" w:rsidRPr="00956AEF" w:rsidRDefault="007E25B8" w:rsidP="007E25B8">
      <w:pPr>
        <w:autoSpaceDE w:val="0"/>
        <w:autoSpaceDN w:val="0"/>
        <w:adjustRightInd w:val="0"/>
        <w:spacing w:after="0" w:line="480" w:lineRule="auto"/>
        <w:rPr>
          <w:rFonts w:ascii="Times New Roman" w:hAnsi="Times New Roman" w:cs="Times New Roman"/>
          <w:b/>
          <w:sz w:val="24"/>
          <w:szCs w:val="24"/>
        </w:rPr>
      </w:pPr>
      <w:r w:rsidRPr="00956AEF">
        <w:rPr>
          <w:rFonts w:ascii="Times New Roman" w:hAnsi="Times New Roman" w:cs="Times New Roman"/>
          <w:b/>
          <w:sz w:val="24"/>
          <w:szCs w:val="24"/>
        </w:rPr>
        <w:t xml:space="preserve">Conclusion </w:t>
      </w:r>
    </w:p>
    <w:p w:rsidR="007E25B8" w:rsidRPr="00E93EC3" w:rsidRDefault="007E25B8" w:rsidP="007E25B8">
      <w:pPr>
        <w:tabs>
          <w:tab w:val="left" w:pos="0"/>
        </w:tabs>
        <w:spacing w:line="480" w:lineRule="auto"/>
        <w:rPr>
          <w:rFonts w:ascii="Times New Roman" w:hAnsi="Times New Roman" w:cs="Times New Roman"/>
          <w:sz w:val="24"/>
          <w:szCs w:val="24"/>
        </w:rPr>
      </w:pPr>
      <w:r w:rsidRPr="00212150">
        <w:rPr>
          <w:rFonts w:ascii="Times New Roman" w:hAnsi="Times New Roman" w:cs="Times New Roman"/>
          <w:sz w:val="24"/>
          <w:szCs w:val="24"/>
        </w:rPr>
        <w:t xml:space="preserve">Nutrition </w:t>
      </w:r>
      <w:r>
        <w:rPr>
          <w:rFonts w:ascii="Times New Roman" w:hAnsi="Times New Roman" w:cs="Times New Roman"/>
          <w:sz w:val="24"/>
          <w:szCs w:val="24"/>
        </w:rPr>
        <w:t xml:space="preserve">education </w:t>
      </w:r>
      <w:r w:rsidRPr="00E93EC3">
        <w:rPr>
          <w:rFonts w:ascii="Times New Roman" w:hAnsi="Times New Roman" w:cs="Times New Roman"/>
          <w:sz w:val="24"/>
          <w:szCs w:val="24"/>
        </w:rPr>
        <w:t>interventions</w:t>
      </w:r>
      <w:r>
        <w:rPr>
          <w:rFonts w:ascii="Times New Roman" w:hAnsi="Times New Roman" w:cs="Times New Roman"/>
          <w:sz w:val="24"/>
          <w:szCs w:val="24"/>
        </w:rPr>
        <w:t xml:space="preserve"> and milk products processing are therefore, </w:t>
      </w:r>
      <w:r w:rsidRPr="00102751">
        <w:rPr>
          <w:rFonts w:ascii="Times New Roman" w:hAnsi="Times New Roman" w:cs="Times New Roman"/>
          <w:sz w:val="24"/>
          <w:szCs w:val="24"/>
        </w:rPr>
        <w:t>potential pathway</w:t>
      </w:r>
      <w:r>
        <w:rPr>
          <w:rFonts w:ascii="Times New Roman" w:hAnsi="Times New Roman" w:cs="Times New Roman"/>
          <w:sz w:val="24"/>
          <w:szCs w:val="24"/>
        </w:rPr>
        <w:t>s</w:t>
      </w:r>
      <w:r w:rsidRPr="00102751">
        <w:rPr>
          <w:rFonts w:ascii="Times New Roman" w:hAnsi="Times New Roman" w:cs="Times New Roman"/>
          <w:sz w:val="24"/>
          <w:szCs w:val="24"/>
        </w:rPr>
        <w:t xml:space="preserve"> for enhancing effectiveness of </w:t>
      </w:r>
      <w:r>
        <w:rPr>
          <w:rFonts w:ascii="Times New Roman" w:hAnsi="Times New Roman" w:cs="Times New Roman"/>
          <w:sz w:val="24"/>
          <w:szCs w:val="24"/>
        </w:rPr>
        <w:t>dairy production</w:t>
      </w:r>
      <w:r w:rsidRPr="00102751">
        <w:rPr>
          <w:rFonts w:ascii="Times New Roman" w:hAnsi="Times New Roman" w:cs="Times New Roman"/>
          <w:sz w:val="24"/>
          <w:szCs w:val="24"/>
        </w:rPr>
        <w:t xml:space="preserve"> interventions, on nutrition</w:t>
      </w:r>
      <w:r>
        <w:rPr>
          <w:rFonts w:ascii="Times New Roman" w:hAnsi="Times New Roman" w:cs="Times New Roman"/>
          <w:sz w:val="24"/>
          <w:szCs w:val="24"/>
        </w:rPr>
        <w:t xml:space="preserve">.Nutrition education </w:t>
      </w:r>
      <w:r w:rsidRPr="00E93EC3">
        <w:rPr>
          <w:rFonts w:ascii="Times New Roman" w:hAnsi="Times New Roman" w:cs="Times New Roman"/>
          <w:sz w:val="24"/>
          <w:szCs w:val="24"/>
        </w:rPr>
        <w:t xml:space="preserve">that aim at increasing awareness of the nutritive value of milk and importance of feeding adequate amounts of milk to under-five children </w:t>
      </w:r>
      <w:r>
        <w:rPr>
          <w:rFonts w:ascii="Times New Roman" w:hAnsi="Times New Roman" w:cs="Times New Roman"/>
          <w:sz w:val="24"/>
          <w:szCs w:val="24"/>
        </w:rPr>
        <w:t xml:space="preserve">should be </w:t>
      </w:r>
      <w:r w:rsidRPr="00E93EC3">
        <w:rPr>
          <w:rFonts w:ascii="Times New Roman" w:hAnsi="Times New Roman" w:cs="Times New Roman"/>
          <w:sz w:val="24"/>
          <w:szCs w:val="24"/>
        </w:rPr>
        <w:t>provided concurrently with household milk products processing</w:t>
      </w:r>
      <w:r>
        <w:rPr>
          <w:rFonts w:ascii="Times New Roman" w:hAnsi="Times New Roman" w:cs="Times New Roman"/>
          <w:sz w:val="24"/>
          <w:szCs w:val="24"/>
        </w:rPr>
        <w:t xml:space="preserve"> to child caregivers. These </w:t>
      </w:r>
      <w:r w:rsidRPr="00E93EC3">
        <w:rPr>
          <w:rFonts w:ascii="Times New Roman" w:hAnsi="Times New Roman" w:cs="Times New Roman"/>
          <w:sz w:val="24"/>
          <w:szCs w:val="24"/>
        </w:rPr>
        <w:t>are therefore, some of the strategies to increase milk consumpti</w:t>
      </w:r>
      <w:r>
        <w:rPr>
          <w:rFonts w:ascii="Times New Roman" w:hAnsi="Times New Roman" w:cs="Times New Roman"/>
          <w:sz w:val="24"/>
          <w:szCs w:val="24"/>
        </w:rPr>
        <w:t>on among DFH</w:t>
      </w:r>
      <w:r w:rsidRPr="00E93EC3">
        <w:rPr>
          <w:rFonts w:ascii="Times New Roman" w:hAnsi="Times New Roman" w:cs="Times New Roman"/>
          <w:sz w:val="24"/>
          <w:szCs w:val="24"/>
        </w:rPr>
        <w:t>s.  Consumption of quick, easy to make products requiring locally accessible ingredients such as milk smoothies could increase milk consumption.</w:t>
      </w:r>
    </w:p>
    <w:p w:rsidR="007E25B8" w:rsidRPr="00E93EC3" w:rsidRDefault="007E25B8" w:rsidP="007E25B8">
      <w:pPr>
        <w:tabs>
          <w:tab w:val="left" w:pos="90"/>
        </w:tabs>
        <w:spacing w:line="480" w:lineRule="auto"/>
        <w:rPr>
          <w:rFonts w:ascii="Times New Roman" w:hAnsi="Times New Roman" w:cs="Times New Roman"/>
          <w:sz w:val="24"/>
          <w:szCs w:val="24"/>
        </w:rPr>
      </w:pPr>
      <w:r w:rsidRPr="00FD1E31">
        <w:rPr>
          <w:rFonts w:ascii="Times New Roman" w:hAnsi="Times New Roman" w:cs="Times New Roman"/>
          <w:sz w:val="24"/>
          <w:szCs w:val="24"/>
        </w:rPr>
        <w:t xml:space="preserve">Differences were significant on household milk products processing, consumption of homemade milk products and ≥250ml of milk per day between intervention and control group but not on nutrient adequacy.  As such, children from the intervention group grew proportionately taller, </w:t>
      </w:r>
      <w:r w:rsidRPr="00FD1E31">
        <w:rPr>
          <w:rFonts w:ascii="Times New Roman" w:hAnsi="Times New Roman" w:cs="Times New Roman"/>
          <w:sz w:val="24"/>
          <w:szCs w:val="24"/>
        </w:rPr>
        <w:lastRenderedPageBreak/>
        <w:t>were less stunted, and weighed heavier than the control group.  However, differences were not significant for weight, height, wasting, underweight and stunting.</w:t>
      </w:r>
    </w:p>
    <w:p w:rsidR="007E25B8" w:rsidRPr="00956AEF" w:rsidRDefault="007E25B8" w:rsidP="007E25B8">
      <w:pPr>
        <w:autoSpaceDE w:val="0"/>
        <w:autoSpaceDN w:val="0"/>
        <w:adjustRightInd w:val="0"/>
        <w:spacing w:after="0" w:line="480" w:lineRule="auto"/>
        <w:rPr>
          <w:rFonts w:ascii="Times New Roman" w:hAnsi="Times New Roman" w:cs="Times New Roman"/>
          <w:b/>
          <w:sz w:val="24"/>
          <w:szCs w:val="24"/>
        </w:rPr>
      </w:pPr>
      <w:r w:rsidRPr="00956AEF">
        <w:rPr>
          <w:rFonts w:ascii="Times New Roman" w:hAnsi="Times New Roman" w:cs="Times New Roman"/>
          <w:b/>
          <w:sz w:val="24"/>
          <w:szCs w:val="24"/>
        </w:rPr>
        <w:t>Implication for Research and Practice</w:t>
      </w:r>
    </w:p>
    <w:p w:rsidR="007E25B8" w:rsidRPr="00956AEF" w:rsidRDefault="007E25B8" w:rsidP="007E25B8">
      <w:pPr>
        <w:tabs>
          <w:tab w:val="left" w:pos="0"/>
        </w:tabs>
        <w:spacing w:line="480" w:lineRule="auto"/>
        <w:rPr>
          <w:rFonts w:ascii="Times New Roman" w:hAnsi="Times New Roman" w:cs="Times New Roman"/>
          <w:sz w:val="24"/>
          <w:szCs w:val="24"/>
        </w:rPr>
      </w:pPr>
      <w:r w:rsidRPr="00956AEF">
        <w:rPr>
          <w:rFonts w:ascii="Times New Roman" w:hAnsi="Times New Roman" w:cs="Times New Roman"/>
          <w:sz w:val="24"/>
          <w:szCs w:val="24"/>
        </w:rPr>
        <w:t>Nutrition interventions that aim at increasing awareness of the nutritive value of milk and importance of feeding adequate amounts of milk to under-five children provided concurrently with household milk products processing are therefore some of the strategies to achieve maximum nutritional be</w:t>
      </w:r>
      <w:r>
        <w:rPr>
          <w:rFonts w:ascii="Times New Roman" w:hAnsi="Times New Roman" w:cs="Times New Roman"/>
          <w:sz w:val="24"/>
          <w:szCs w:val="24"/>
        </w:rPr>
        <w:t xml:space="preserve">nefits in dairy interventions. </w:t>
      </w:r>
    </w:p>
    <w:p w:rsidR="007E25B8" w:rsidRPr="00212150" w:rsidRDefault="007E25B8" w:rsidP="007E25B8">
      <w:pPr>
        <w:tabs>
          <w:tab w:val="left" w:pos="0"/>
        </w:tabs>
        <w:spacing w:line="480" w:lineRule="auto"/>
        <w:rPr>
          <w:rFonts w:ascii="Times New Roman" w:hAnsi="Times New Roman" w:cs="Times New Roman"/>
          <w:sz w:val="24"/>
          <w:szCs w:val="24"/>
        </w:rPr>
      </w:pPr>
      <w:r w:rsidRPr="00212150">
        <w:rPr>
          <w:rFonts w:ascii="Times New Roman" w:hAnsi="Times New Roman" w:cs="Times New Roman"/>
          <w:sz w:val="24"/>
          <w:szCs w:val="24"/>
        </w:rPr>
        <w:t xml:space="preserve">Participatory approaches should be used in milk product processing trainings using local or modern technologies that have been adapted to suit the target group’s environment in terms of foods available and materials commonly used should be used as a way of increasing milk consumption through product diversification.  This could create a platform for knowledge and skills sharing as caregivers would be passing on to their children. </w:t>
      </w:r>
    </w:p>
    <w:p w:rsidR="007E25B8" w:rsidRPr="00212150" w:rsidRDefault="007E25B8" w:rsidP="007E25B8">
      <w:pPr>
        <w:spacing w:line="480" w:lineRule="auto"/>
        <w:rPr>
          <w:rFonts w:ascii="Times New Roman" w:hAnsi="Times New Roman" w:cs="Times New Roman"/>
          <w:sz w:val="24"/>
          <w:szCs w:val="24"/>
        </w:rPr>
      </w:pPr>
      <w:r w:rsidRPr="00212150">
        <w:rPr>
          <w:rFonts w:ascii="Times New Roman" w:hAnsi="Times New Roman" w:cs="Times New Roman"/>
          <w:b/>
          <w:sz w:val="24"/>
          <w:szCs w:val="24"/>
        </w:rPr>
        <w:t xml:space="preserve">Conflict of Interest </w:t>
      </w:r>
    </w:p>
    <w:p w:rsidR="007E25B8" w:rsidRPr="00212150" w:rsidRDefault="007E25B8" w:rsidP="007E25B8">
      <w:pPr>
        <w:autoSpaceDE w:val="0"/>
        <w:autoSpaceDN w:val="0"/>
        <w:adjustRightInd w:val="0"/>
        <w:spacing w:after="0" w:line="480" w:lineRule="auto"/>
        <w:rPr>
          <w:rFonts w:ascii="Times New Roman" w:hAnsi="Times New Roman" w:cs="Times New Roman"/>
          <w:sz w:val="24"/>
          <w:szCs w:val="24"/>
        </w:rPr>
      </w:pPr>
      <w:r w:rsidRPr="00212150">
        <w:rPr>
          <w:rFonts w:ascii="Times New Roman" w:hAnsi="Times New Roman" w:cs="Times New Roman"/>
          <w:bCs/>
          <w:sz w:val="24"/>
          <w:szCs w:val="24"/>
        </w:rPr>
        <w:t xml:space="preserve">This research was made possible by financial support from </w:t>
      </w:r>
      <w:r w:rsidRPr="00212150">
        <w:rPr>
          <w:rFonts w:ascii="Times New Roman" w:eastAsia="Times New Roman" w:hAnsi="Times New Roman" w:cs="Times New Roman"/>
          <w:kern w:val="28"/>
          <w:sz w:val="24"/>
          <w:szCs w:val="24"/>
        </w:rPr>
        <w:t xml:space="preserve">Feed the Future; </w:t>
      </w:r>
      <w:r w:rsidRPr="00212150">
        <w:rPr>
          <w:rFonts w:ascii="Times New Roman" w:hAnsi="Times New Roman" w:cs="Times New Roman"/>
          <w:sz w:val="24"/>
          <w:szCs w:val="24"/>
        </w:rPr>
        <w:t>United States Agency for International Development (</w:t>
      </w:r>
      <w:r w:rsidRPr="00212150">
        <w:rPr>
          <w:rFonts w:ascii="Times New Roman" w:eastAsia="Times New Roman" w:hAnsi="Times New Roman" w:cs="Times New Roman"/>
          <w:kern w:val="28"/>
          <w:sz w:val="24"/>
          <w:szCs w:val="24"/>
        </w:rPr>
        <w:t xml:space="preserve">USAID) and </w:t>
      </w:r>
      <w:r w:rsidRPr="00212150">
        <w:rPr>
          <w:rFonts w:ascii="Times New Roman" w:hAnsi="Times New Roman" w:cs="Times New Roman"/>
          <w:bCs/>
          <w:sz w:val="24"/>
          <w:szCs w:val="24"/>
        </w:rPr>
        <w:t>Africa Research In Sustainable Intensification for the Next Generation (</w:t>
      </w:r>
      <w:r w:rsidRPr="00212150">
        <w:rPr>
          <w:rFonts w:ascii="Times New Roman" w:eastAsia="Times New Roman" w:hAnsi="Times New Roman" w:cs="Times New Roman"/>
          <w:kern w:val="28"/>
          <w:sz w:val="24"/>
          <w:szCs w:val="24"/>
        </w:rPr>
        <w:t>Africa RISING).  Contents of this document are sore responsibility of the researchers and do not reflect views of funding agencies.  The authors declare that they have no conflicts of interests.</w:t>
      </w:r>
    </w:p>
    <w:p w:rsidR="007E25B8" w:rsidRPr="00212150" w:rsidRDefault="007E25B8" w:rsidP="007E25B8">
      <w:pPr>
        <w:spacing w:line="480" w:lineRule="auto"/>
        <w:rPr>
          <w:rFonts w:ascii="Times New Roman" w:hAnsi="Times New Roman" w:cs="Times New Roman"/>
          <w:sz w:val="24"/>
          <w:szCs w:val="24"/>
        </w:rPr>
        <w:sectPr w:rsidR="007E25B8" w:rsidRPr="00212150" w:rsidSect="004E57A0">
          <w:footerReference w:type="default" r:id="rId8"/>
          <w:footerReference w:type="first" r:id="rId9"/>
          <w:pgSz w:w="12240" w:h="15840"/>
          <w:pgMar w:top="1440" w:right="1440" w:bottom="1440" w:left="1440" w:header="720" w:footer="720" w:gutter="0"/>
          <w:lnNumType w:countBy="1" w:restart="continuous"/>
          <w:cols w:space="720"/>
          <w:titlePg/>
          <w:docGrid w:linePitch="360"/>
        </w:sectPr>
      </w:pPr>
    </w:p>
    <w:p w:rsidR="007E25B8" w:rsidRPr="00212150" w:rsidRDefault="007E25B8" w:rsidP="007E25B8">
      <w:pPr>
        <w:pStyle w:val="Heading1"/>
        <w:spacing w:line="480" w:lineRule="auto"/>
        <w:rPr>
          <w:rFonts w:ascii="Times New Roman" w:hAnsi="Times New Roman" w:cs="Times New Roman"/>
          <w:b/>
          <w:color w:val="auto"/>
          <w:sz w:val="24"/>
          <w:szCs w:val="24"/>
        </w:rPr>
      </w:pPr>
      <w:r w:rsidRPr="00212150">
        <w:rPr>
          <w:rFonts w:ascii="Times New Roman" w:hAnsi="Times New Roman" w:cs="Times New Roman"/>
          <w:b/>
          <w:color w:val="auto"/>
          <w:sz w:val="24"/>
          <w:szCs w:val="24"/>
        </w:rPr>
        <w:lastRenderedPageBreak/>
        <w:t xml:space="preserve">REFFERENCES </w:t>
      </w:r>
    </w:p>
    <w:p w:rsidR="007E25B8" w:rsidRPr="002D5560" w:rsidRDefault="004A0C7B"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12150">
        <w:rPr>
          <w:rFonts w:ascii="Times New Roman" w:hAnsi="Times New Roman" w:cs="Times New Roman"/>
          <w:sz w:val="24"/>
          <w:szCs w:val="24"/>
        </w:rPr>
        <w:fldChar w:fldCharType="begin" w:fldLock="1"/>
      </w:r>
      <w:r w:rsidR="007E25B8" w:rsidRPr="00212150">
        <w:rPr>
          <w:rFonts w:ascii="Times New Roman" w:hAnsi="Times New Roman" w:cs="Times New Roman"/>
          <w:sz w:val="24"/>
          <w:szCs w:val="24"/>
        </w:rPr>
        <w:instrText xml:space="preserve">ADDIN Mendeley Bibliography CSL_BIBLIOGRAPHY </w:instrText>
      </w:r>
      <w:r w:rsidRPr="00212150">
        <w:rPr>
          <w:rFonts w:ascii="Times New Roman" w:hAnsi="Times New Roman" w:cs="Times New Roman"/>
          <w:sz w:val="24"/>
          <w:szCs w:val="24"/>
        </w:rPr>
        <w:fldChar w:fldCharType="separate"/>
      </w:r>
      <w:r w:rsidR="007E25B8" w:rsidRPr="002D5560">
        <w:rPr>
          <w:rFonts w:ascii="Times New Roman" w:hAnsi="Times New Roman" w:cs="Times New Roman"/>
          <w:noProof/>
          <w:sz w:val="24"/>
          <w:szCs w:val="24"/>
        </w:rPr>
        <w:t xml:space="preserve">Beriso, K. 2015. “Characterization of Smallholder Cattle Milk Production System in Aleta Chukko District, Southern Ethiopia.” </w:t>
      </w:r>
      <w:r w:rsidR="007E25B8" w:rsidRPr="002D5560">
        <w:rPr>
          <w:rFonts w:ascii="Times New Roman" w:hAnsi="Times New Roman" w:cs="Times New Roman"/>
          <w:i/>
          <w:iCs/>
          <w:noProof/>
          <w:sz w:val="24"/>
          <w:szCs w:val="24"/>
        </w:rPr>
        <w:t>Advances in Dairy Research</w:t>
      </w:r>
      <w:r w:rsidR="007E25B8" w:rsidRPr="002D5560">
        <w:rPr>
          <w:rFonts w:ascii="Times New Roman" w:hAnsi="Times New Roman" w:cs="Times New Roman"/>
          <w:noProof/>
          <w:sz w:val="24"/>
          <w:szCs w:val="24"/>
        </w:rPr>
        <w:t xml:space="preserve"> 3 (1): 1–8.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Bhand</w:t>
      </w:r>
      <w:r>
        <w:rPr>
          <w:rFonts w:ascii="Times New Roman" w:hAnsi="Times New Roman" w:cs="Times New Roman"/>
          <w:noProof/>
          <w:sz w:val="24"/>
          <w:szCs w:val="24"/>
        </w:rPr>
        <w:t>ari, N.</w:t>
      </w:r>
      <w:r w:rsidRPr="002D5560">
        <w:rPr>
          <w:rFonts w:ascii="Times New Roman" w:hAnsi="Times New Roman" w:cs="Times New Roman"/>
          <w:noProof/>
          <w:sz w:val="24"/>
          <w:szCs w:val="24"/>
        </w:rPr>
        <w:t>, S</w:t>
      </w:r>
      <w:r>
        <w:rPr>
          <w:rFonts w:ascii="Times New Roman" w:hAnsi="Times New Roman" w:cs="Times New Roman"/>
          <w:noProof/>
          <w:sz w:val="24"/>
          <w:szCs w:val="24"/>
        </w:rPr>
        <w:t xml:space="preserve">. </w:t>
      </w:r>
      <w:r w:rsidRPr="002D5560">
        <w:rPr>
          <w:rFonts w:ascii="Times New Roman" w:hAnsi="Times New Roman" w:cs="Times New Roman"/>
          <w:noProof/>
          <w:sz w:val="24"/>
          <w:szCs w:val="24"/>
        </w:rPr>
        <w:t>Mazumder, R</w:t>
      </w:r>
      <w:r>
        <w:rPr>
          <w:rFonts w:ascii="Times New Roman" w:hAnsi="Times New Roman" w:cs="Times New Roman"/>
          <w:noProof/>
          <w:sz w:val="24"/>
          <w:szCs w:val="24"/>
        </w:rPr>
        <w:t>.</w:t>
      </w:r>
      <w:r w:rsidRPr="002D5560">
        <w:rPr>
          <w:rFonts w:ascii="Times New Roman" w:hAnsi="Times New Roman" w:cs="Times New Roman"/>
          <w:noProof/>
          <w:sz w:val="24"/>
          <w:szCs w:val="24"/>
        </w:rPr>
        <w:t>Bahl, J</w:t>
      </w:r>
      <w:r>
        <w:rPr>
          <w:rFonts w:ascii="Times New Roman" w:hAnsi="Times New Roman" w:cs="Times New Roman"/>
          <w:noProof/>
          <w:sz w:val="24"/>
          <w:szCs w:val="24"/>
        </w:rPr>
        <w:t xml:space="preserve">. </w:t>
      </w:r>
      <w:r w:rsidRPr="002D5560">
        <w:rPr>
          <w:rFonts w:ascii="Times New Roman" w:hAnsi="Times New Roman" w:cs="Times New Roman"/>
          <w:noProof/>
          <w:sz w:val="24"/>
          <w:szCs w:val="24"/>
        </w:rPr>
        <w:t>Martines, and R</w:t>
      </w:r>
      <w:r>
        <w:rPr>
          <w:rFonts w:ascii="Times New Roman" w:hAnsi="Times New Roman" w:cs="Times New Roman"/>
          <w:noProof/>
          <w:sz w:val="24"/>
          <w:szCs w:val="24"/>
        </w:rPr>
        <w:t>.</w:t>
      </w:r>
      <w:r w:rsidRPr="002D5560">
        <w:rPr>
          <w:rFonts w:ascii="Times New Roman" w:hAnsi="Times New Roman" w:cs="Times New Roman"/>
          <w:noProof/>
          <w:sz w:val="24"/>
          <w:szCs w:val="24"/>
        </w:rPr>
        <w:t>E</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Black. 2004. “An Educational Intervention to Promote Appropriate Complementary Feeding Practices and Physical Growth in Infants and Young Children in Rural Haryana , India 1.” </w:t>
      </w:r>
      <w:r w:rsidRPr="002D5560">
        <w:rPr>
          <w:rFonts w:ascii="Times New Roman" w:hAnsi="Times New Roman" w:cs="Times New Roman"/>
          <w:i/>
          <w:iCs/>
          <w:noProof/>
          <w:sz w:val="24"/>
          <w:szCs w:val="24"/>
        </w:rPr>
        <w:t>Community and International Nutrition</w:t>
      </w:r>
      <w:r w:rsidRPr="002D5560">
        <w:rPr>
          <w:rFonts w:ascii="Times New Roman" w:hAnsi="Times New Roman" w:cs="Times New Roman"/>
          <w:noProof/>
          <w:sz w:val="24"/>
          <w:szCs w:val="24"/>
        </w:rPr>
        <w:t>, no. May: 2342–48.</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Chagunda, G</w:t>
      </w:r>
      <w:r>
        <w:rPr>
          <w:rFonts w:ascii="Times New Roman" w:hAnsi="Times New Roman" w:cs="Times New Roman"/>
          <w:noProof/>
          <w:sz w:val="24"/>
          <w:szCs w:val="24"/>
        </w:rPr>
        <w:t xml:space="preserve">., T. Gondwe, L. Banda, P. Mayuni, J.P.Mtimuni, T. </w:t>
      </w:r>
      <w:r w:rsidRPr="002D5560">
        <w:rPr>
          <w:rFonts w:ascii="Times New Roman" w:hAnsi="Times New Roman" w:cs="Times New Roman"/>
          <w:noProof/>
          <w:sz w:val="24"/>
          <w:szCs w:val="24"/>
        </w:rPr>
        <w:t>Chimbaza, and A</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Nkwanda. 2010. “Smallholder Dairy Production in Malawi : Current Status and Future Solutions.”</w:t>
      </w:r>
    </w:p>
    <w:p w:rsidR="007E25B8"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Pr>
          <w:rFonts w:ascii="Times New Roman" w:hAnsi="Times New Roman" w:cs="Times New Roman"/>
          <w:noProof/>
          <w:sz w:val="24"/>
          <w:szCs w:val="24"/>
        </w:rPr>
        <w:t>Chilima D.M. and</w:t>
      </w:r>
      <w:r w:rsidRPr="002D5560">
        <w:rPr>
          <w:rFonts w:ascii="Times New Roman" w:hAnsi="Times New Roman" w:cs="Times New Roman"/>
          <w:noProof/>
          <w:sz w:val="24"/>
          <w:szCs w:val="24"/>
        </w:rPr>
        <w:t xml:space="preserve"> G.G </w:t>
      </w:r>
      <w:r>
        <w:rPr>
          <w:rFonts w:ascii="Times New Roman" w:hAnsi="Times New Roman" w:cs="Times New Roman"/>
          <w:noProof/>
          <w:sz w:val="24"/>
          <w:szCs w:val="24"/>
        </w:rPr>
        <w:t>Matiya</w:t>
      </w:r>
      <w:r w:rsidRPr="002D5560">
        <w:rPr>
          <w:rFonts w:ascii="Times New Roman" w:hAnsi="Times New Roman" w:cs="Times New Roman"/>
          <w:noProof/>
          <w:sz w:val="24"/>
          <w:szCs w:val="24"/>
        </w:rPr>
        <w:t xml:space="preserve">. 2005. “Nutritional Status of Under-Five Children from Dairy and Non-Dairy Households in Mwera Hills, Nchisi District.” </w:t>
      </w:r>
      <w:r w:rsidRPr="002D5560">
        <w:rPr>
          <w:rFonts w:ascii="Times New Roman" w:hAnsi="Times New Roman" w:cs="Times New Roman"/>
          <w:i/>
          <w:iCs/>
          <w:noProof/>
          <w:sz w:val="24"/>
          <w:szCs w:val="24"/>
        </w:rPr>
        <w:t>Bunda Journal of Agriculture, Environmental Science and Technology</w:t>
      </w:r>
      <w:r w:rsidRPr="002D5560">
        <w:rPr>
          <w:rFonts w:ascii="Times New Roman" w:hAnsi="Times New Roman" w:cs="Times New Roman"/>
          <w:noProof/>
          <w:sz w:val="24"/>
          <w:szCs w:val="24"/>
        </w:rPr>
        <w:t xml:space="preserve"> 3: 55–61.</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69621F">
        <w:rPr>
          <w:rFonts w:ascii="Times New Roman" w:hAnsi="Times New Roman" w:cs="Times New Roman"/>
          <w:noProof/>
          <w:sz w:val="24"/>
          <w:szCs w:val="24"/>
        </w:rPr>
        <w:t xml:space="preserve">Cogill, B. </w:t>
      </w:r>
      <w:r>
        <w:rPr>
          <w:rFonts w:ascii="Times New Roman" w:hAnsi="Times New Roman" w:cs="Times New Roman"/>
          <w:noProof/>
          <w:sz w:val="24"/>
          <w:szCs w:val="24"/>
        </w:rPr>
        <w:t>2003</w:t>
      </w:r>
      <w:r w:rsidRPr="0069621F">
        <w:rPr>
          <w:rFonts w:ascii="Times New Roman" w:hAnsi="Times New Roman" w:cs="Times New Roman"/>
          <w:noProof/>
          <w:sz w:val="24"/>
          <w:szCs w:val="24"/>
        </w:rPr>
        <w:t xml:space="preserve">. </w:t>
      </w:r>
      <w:r w:rsidRPr="002D5560">
        <w:rPr>
          <w:rFonts w:ascii="Times New Roman" w:hAnsi="Times New Roman" w:cs="Times New Roman"/>
          <w:noProof/>
          <w:sz w:val="24"/>
          <w:szCs w:val="24"/>
        </w:rPr>
        <w:t>“</w:t>
      </w:r>
      <w:r w:rsidRPr="0069621F">
        <w:rPr>
          <w:rFonts w:ascii="Times New Roman" w:hAnsi="Times New Roman" w:cs="Times New Roman"/>
          <w:noProof/>
          <w:sz w:val="24"/>
          <w:szCs w:val="24"/>
        </w:rPr>
        <w:t>Anthropometric Indicators Measurement Guide Anthropometric Indicators Measurement Guide</w:t>
      </w:r>
      <w:r w:rsidRPr="002D5560">
        <w:rPr>
          <w:rFonts w:ascii="Times New Roman" w:hAnsi="Times New Roman" w:cs="Times New Roman"/>
          <w:noProof/>
          <w:sz w:val="24"/>
          <w:szCs w:val="24"/>
        </w:rPr>
        <w:t>”</w:t>
      </w:r>
      <w:r w:rsidRPr="0069621F">
        <w:rPr>
          <w:rFonts w:ascii="Times New Roman" w:hAnsi="Times New Roman" w:cs="Times New Roman"/>
          <w:noProof/>
          <w:sz w:val="24"/>
          <w:szCs w:val="24"/>
        </w:rPr>
        <w:t xml:space="preserve">. </w:t>
      </w:r>
      <w:r w:rsidRPr="0069621F">
        <w:rPr>
          <w:rFonts w:ascii="Times New Roman" w:hAnsi="Times New Roman" w:cs="Times New Roman"/>
          <w:i/>
          <w:iCs/>
          <w:noProof/>
          <w:sz w:val="24"/>
          <w:szCs w:val="24"/>
        </w:rPr>
        <w:t>Food and Nutritional Technical Assistance</w:t>
      </w:r>
      <w:r w:rsidRPr="0069621F">
        <w:rPr>
          <w:rFonts w:ascii="Times New Roman" w:hAnsi="Times New Roman" w:cs="Times New Roman"/>
          <w:noProof/>
          <w:sz w:val="24"/>
          <w:szCs w:val="24"/>
        </w:rPr>
        <w:t xml:space="preserve">, </w:t>
      </w:r>
      <w:r w:rsidRPr="0069621F">
        <w:rPr>
          <w:rFonts w:ascii="Times New Roman" w:hAnsi="Times New Roman" w:cs="Times New Roman"/>
          <w:i/>
          <w:iCs/>
          <w:noProof/>
          <w:sz w:val="24"/>
          <w:szCs w:val="24"/>
        </w:rPr>
        <w:t>2003 Revis</w:t>
      </w:r>
      <w:r w:rsidRPr="0069621F">
        <w:rPr>
          <w:rFonts w:ascii="Times New Roman" w:hAnsi="Times New Roman" w:cs="Times New Roman"/>
          <w:noProof/>
          <w:sz w:val="24"/>
          <w:szCs w:val="24"/>
        </w:rPr>
        <w:t>, 1–93.</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E</w:t>
      </w:r>
      <w:r w:rsidRPr="0069621F">
        <w:rPr>
          <w:rFonts w:ascii="Times New Roman" w:hAnsi="Times New Roman" w:cs="Times New Roman"/>
          <w:noProof/>
          <w:sz w:val="24"/>
          <w:szCs w:val="24"/>
        </w:rPr>
        <w:t>tikan</w:t>
      </w:r>
      <w:r w:rsidRPr="002D5560">
        <w:rPr>
          <w:rFonts w:ascii="Times New Roman" w:hAnsi="Times New Roman" w:cs="Times New Roman"/>
          <w:noProof/>
          <w:sz w:val="24"/>
          <w:szCs w:val="24"/>
        </w:rPr>
        <w:t>I</w:t>
      </w:r>
      <w:r>
        <w:rPr>
          <w:rFonts w:ascii="Times New Roman" w:hAnsi="Times New Roman" w:cs="Times New Roman"/>
          <w:noProof/>
          <w:sz w:val="24"/>
          <w:szCs w:val="24"/>
        </w:rPr>
        <w:t>.</w:t>
      </w:r>
      <w:r w:rsidRPr="002D5560">
        <w:rPr>
          <w:rFonts w:ascii="Times New Roman" w:hAnsi="Times New Roman" w:cs="Times New Roman"/>
          <w:noProof/>
          <w:sz w:val="24"/>
          <w:szCs w:val="24"/>
        </w:rPr>
        <w:t>, S</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A</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Musa, </w:t>
      </w:r>
      <w:r>
        <w:rPr>
          <w:rFonts w:ascii="Times New Roman" w:hAnsi="Times New Roman" w:cs="Times New Roman"/>
          <w:noProof/>
          <w:sz w:val="24"/>
          <w:szCs w:val="24"/>
        </w:rPr>
        <w:t xml:space="preserve">and </w:t>
      </w:r>
      <w:r w:rsidRPr="002D5560">
        <w:rPr>
          <w:rFonts w:ascii="Times New Roman" w:hAnsi="Times New Roman" w:cs="Times New Roman"/>
          <w:noProof/>
          <w:sz w:val="24"/>
          <w:szCs w:val="24"/>
        </w:rPr>
        <w:t>R</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S</w:t>
      </w:r>
      <w:r>
        <w:rPr>
          <w:rFonts w:ascii="Times New Roman" w:hAnsi="Times New Roman" w:cs="Times New Roman"/>
          <w:noProof/>
          <w:sz w:val="24"/>
          <w:szCs w:val="24"/>
        </w:rPr>
        <w:t xml:space="preserve">. </w:t>
      </w:r>
      <w:r w:rsidRPr="002D5560">
        <w:rPr>
          <w:rFonts w:ascii="Times New Roman" w:hAnsi="Times New Roman" w:cs="Times New Roman"/>
          <w:noProof/>
          <w:sz w:val="24"/>
          <w:szCs w:val="24"/>
        </w:rPr>
        <w:t xml:space="preserve">Alkassim. 2015. “Comparison of Convenience Sampling and Purposive Sampling.” </w:t>
      </w:r>
      <w:r w:rsidRPr="002D5560">
        <w:rPr>
          <w:rFonts w:ascii="Times New Roman" w:hAnsi="Times New Roman" w:cs="Times New Roman"/>
          <w:i/>
          <w:iCs/>
          <w:noProof/>
          <w:sz w:val="24"/>
          <w:szCs w:val="24"/>
        </w:rPr>
        <w:t>American Journal of Theoretical and Applied Statistics</w:t>
      </w:r>
      <w:r w:rsidRPr="002D5560">
        <w:rPr>
          <w:rFonts w:ascii="Times New Roman" w:hAnsi="Times New Roman" w:cs="Times New Roman"/>
          <w:noProof/>
          <w:sz w:val="24"/>
          <w:szCs w:val="24"/>
        </w:rPr>
        <w:t xml:space="preserve"> 5 (1): 1–4.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FAO. 2014. “Nutrition-Sensitive Agriculture. Second International Conference on Nutrition 19- 21 November 2014. Rome, Italy. http://www.fao.org/about/meetings/icn2/news/news-detail/en/c/261494/.”</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Pr>
          <w:rFonts w:ascii="Times New Roman" w:hAnsi="Times New Roman" w:cs="Times New Roman"/>
          <w:noProof/>
          <w:sz w:val="24"/>
          <w:szCs w:val="24"/>
        </w:rPr>
        <w:t>Gibson, R</w:t>
      </w:r>
      <w:r w:rsidRPr="002D5560">
        <w:rPr>
          <w:rFonts w:ascii="Times New Roman" w:hAnsi="Times New Roman" w:cs="Times New Roman"/>
          <w:noProof/>
          <w:sz w:val="24"/>
          <w:szCs w:val="24"/>
        </w:rPr>
        <w:t>. 2005. “Principles of Nutritional Assessment.” (2nd Ed</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USA: Oxford University Press.</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Gonfa, A</w:t>
      </w:r>
      <w:r>
        <w:rPr>
          <w:rFonts w:ascii="Times New Roman" w:hAnsi="Times New Roman" w:cs="Times New Roman"/>
          <w:noProof/>
          <w:sz w:val="24"/>
          <w:szCs w:val="24"/>
        </w:rPr>
        <w:t>.</w:t>
      </w:r>
      <w:r w:rsidRPr="002D5560">
        <w:rPr>
          <w:rFonts w:ascii="Times New Roman" w:hAnsi="Times New Roman" w:cs="Times New Roman"/>
          <w:noProof/>
          <w:sz w:val="24"/>
          <w:szCs w:val="24"/>
        </w:rPr>
        <w:t>, H</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A. Foster, and W</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H. Holzapfel. 2001. “Field Survey and Literature Review on </w:t>
      </w:r>
      <w:r w:rsidRPr="002D5560">
        <w:rPr>
          <w:rFonts w:ascii="Times New Roman" w:hAnsi="Times New Roman" w:cs="Times New Roman"/>
          <w:noProof/>
          <w:sz w:val="24"/>
          <w:szCs w:val="24"/>
        </w:rPr>
        <w:lastRenderedPageBreak/>
        <w:t xml:space="preserve">Traditional Fermented Milk Products of Ethiopia.” </w:t>
      </w:r>
      <w:r w:rsidRPr="002D5560">
        <w:rPr>
          <w:rFonts w:ascii="Times New Roman" w:hAnsi="Times New Roman" w:cs="Times New Roman"/>
          <w:i/>
          <w:iCs/>
          <w:noProof/>
          <w:sz w:val="24"/>
          <w:szCs w:val="24"/>
        </w:rPr>
        <w:t>International Journal of Food Microbiology</w:t>
      </w:r>
      <w:r w:rsidRPr="002D5560">
        <w:rPr>
          <w:rFonts w:ascii="Times New Roman" w:hAnsi="Times New Roman" w:cs="Times New Roman"/>
          <w:noProof/>
          <w:sz w:val="24"/>
          <w:szCs w:val="24"/>
        </w:rPr>
        <w:t xml:space="preserve"> 68 (3): 173–86.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Grillenberger, M</w:t>
      </w:r>
      <w:r>
        <w:rPr>
          <w:rFonts w:ascii="Times New Roman" w:hAnsi="Times New Roman" w:cs="Times New Roman"/>
          <w:noProof/>
          <w:sz w:val="24"/>
          <w:szCs w:val="24"/>
        </w:rPr>
        <w:t>.</w:t>
      </w:r>
      <w:r w:rsidRPr="002D5560">
        <w:rPr>
          <w:rFonts w:ascii="Times New Roman" w:hAnsi="Times New Roman" w:cs="Times New Roman"/>
          <w:noProof/>
          <w:sz w:val="24"/>
          <w:szCs w:val="24"/>
        </w:rPr>
        <w:t>, C</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G</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Neumann, S</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P</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Murphy, N</w:t>
      </w:r>
      <w:r>
        <w:rPr>
          <w:rFonts w:ascii="Times New Roman" w:hAnsi="Times New Roman" w:cs="Times New Roman"/>
          <w:noProof/>
          <w:sz w:val="24"/>
          <w:szCs w:val="24"/>
        </w:rPr>
        <w:t>.</w:t>
      </w:r>
      <w:r w:rsidRPr="002D5560">
        <w:rPr>
          <w:rFonts w:ascii="Times New Roman" w:hAnsi="Times New Roman" w:cs="Times New Roman"/>
          <w:noProof/>
          <w:sz w:val="24"/>
          <w:szCs w:val="24"/>
        </w:rPr>
        <w:t>O</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Bwibo, P</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van’t Veer, J</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G A J Hautvast, and C</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E</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West. 2003. “Food Supplements Have a Positive Impact on Weight Gain and the Addition of Animal Source Foods Increases Lean Body Mass of Kenyan Schoolchildren.” </w:t>
      </w:r>
      <w:r w:rsidRPr="002D5560">
        <w:rPr>
          <w:rFonts w:ascii="Times New Roman" w:hAnsi="Times New Roman" w:cs="Times New Roman"/>
          <w:i/>
          <w:iCs/>
          <w:noProof/>
          <w:sz w:val="24"/>
          <w:szCs w:val="24"/>
        </w:rPr>
        <w:t>The Journal of Nutrition</w:t>
      </w:r>
      <w:r w:rsidRPr="002D5560">
        <w:rPr>
          <w:rFonts w:ascii="Times New Roman" w:hAnsi="Times New Roman" w:cs="Times New Roman"/>
          <w:noProof/>
          <w:sz w:val="24"/>
          <w:szCs w:val="24"/>
        </w:rPr>
        <w:t xml:space="preserve"> 133: 3957S–3964S.</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Haddad, L</w:t>
      </w:r>
      <w:r>
        <w:rPr>
          <w:rFonts w:ascii="Times New Roman" w:hAnsi="Times New Roman" w:cs="Times New Roman"/>
          <w:noProof/>
          <w:sz w:val="24"/>
          <w:szCs w:val="24"/>
        </w:rPr>
        <w:t>.</w:t>
      </w:r>
      <w:r w:rsidRPr="002D5560">
        <w:rPr>
          <w:rFonts w:ascii="Times New Roman" w:hAnsi="Times New Roman" w:cs="Times New Roman"/>
          <w:noProof/>
          <w:sz w:val="24"/>
          <w:szCs w:val="24"/>
        </w:rPr>
        <w:t>. 2011. “Zero Child Hunger: Bre</w:t>
      </w:r>
      <w:r>
        <w:rPr>
          <w:rFonts w:ascii="Times New Roman" w:hAnsi="Times New Roman" w:cs="Times New Roman"/>
          <w:noProof/>
          <w:sz w:val="24"/>
          <w:szCs w:val="24"/>
        </w:rPr>
        <w:t>aking the Cycle of Malnutrition</w:t>
      </w:r>
      <w:r w:rsidRPr="002D5560">
        <w:rPr>
          <w:rFonts w:ascii="Times New Roman" w:hAnsi="Times New Roman" w:cs="Times New Roman"/>
          <w:noProof/>
          <w:sz w:val="24"/>
          <w:szCs w:val="24"/>
        </w:rPr>
        <w:t>”, Evidence Matters Issue</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1, March 2012. International Initiative for Impact Evaluation/IDS. http://www.dfid.gov.uk/r4d/pdf/outputs/systematicreviews/EvidenceMattersNovember.pdf.</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Hoddinott, J</w:t>
      </w:r>
      <w:r>
        <w:rPr>
          <w:rFonts w:ascii="Times New Roman" w:hAnsi="Times New Roman" w:cs="Times New Roman"/>
          <w:noProof/>
          <w:sz w:val="24"/>
          <w:szCs w:val="24"/>
        </w:rPr>
        <w:t>.</w:t>
      </w:r>
      <w:r w:rsidRPr="002D5560">
        <w:rPr>
          <w:rFonts w:ascii="Times New Roman" w:hAnsi="Times New Roman" w:cs="Times New Roman"/>
          <w:noProof/>
          <w:sz w:val="24"/>
          <w:szCs w:val="24"/>
        </w:rPr>
        <w:t>, D</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Headey, and M</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Dereje. 2014. “Cows, Missing Milk Markets, and Nutrition in Rural Ethiopia.” </w:t>
      </w:r>
      <w:r w:rsidRPr="002D5560">
        <w:rPr>
          <w:rFonts w:ascii="Times New Roman" w:hAnsi="Times New Roman" w:cs="Times New Roman"/>
          <w:i/>
          <w:iCs/>
          <w:noProof/>
          <w:sz w:val="24"/>
          <w:szCs w:val="24"/>
        </w:rPr>
        <w:t>Journal of Development Studies</w:t>
      </w:r>
      <w:r w:rsidRPr="002D5560">
        <w:rPr>
          <w:rFonts w:ascii="Times New Roman" w:hAnsi="Times New Roman" w:cs="Times New Roman"/>
          <w:noProof/>
          <w:sz w:val="24"/>
          <w:szCs w:val="24"/>
        </w:rPr>
        <w:t xml:space="preserve"> 51 (8): 958–75.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Kalumikiza, Z</w:t>
      </w:r>
      <w:r>
        <w:rPr>
          <w:rFonts w:ascii="Times New Roman" w:hAnsi="Times New Roman" w:cs="Times New Roman"/>
          <w:noProof/>
          <w:sz w:val="24"/>
          <w:szCs w:val="24"/>
        </w:rPr>
        <w:t>.</w:t>
      </w:r>
      <w:r w:rsidRPr="002D5560">
        <w:rPr>
          <w:rFonts w:ascii="Times New Roman" w:hAnsi="Times New Roman" w:cs="Times New Roman"/>
          <w:noProof/>
          <w:sz w:val="24"/>
          <w:szCs w:val="24"/>
        </w:rPr>
        <w:t>. 2012. “The Effect of Increasing Dairy Production on Household Food Security and Nutritional Status of Under-Five Children in Central Region Milk Shed Area in Malawi”. MSc Thesis.,Unive</w:t>
      </w:r>
      <w:r>
        <w:rPr>
          <w:rFonts w:ascii="Times New Roman" w:hAnsi="Times New Roman" w:cs="Times New Roman"/>
          <w:noProof/>
          <w:sz w:val="24"/>
          <w:szCs w:val="24"/>
        </w:rPr>
        <w:t>rsity of Malawi, Bunda College.</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Lenjiso, B</w:t>
      </w:r>
      <w:r>
        <w:rPr>
          <w:rFonts w:ascii="Times New Roman" w:hAnsi="Times New Roman" w:cs="Times New Roman"/>
          <w:noProof/>
          <w:sz w:val="24"/>
          <w:szCs w:val="24"/>
        </w:rPr>
        <w:t>.</w:t>
      </w:r>
      <w:r w:rsidRPr="002D5560">
        <w:rPr>
          <w:rFonts w:ascii="Times New Roman" w:hAnsi="Times New Roman" w:cs="Times New Roman"/>
          <w:noProof/>
          <w:sz w:val="24"/>
          <w:szCs w:val="24"/>
        </w:rPr>
        <w:t>M</w:t>
      </w:r>
      <w:r>
        <w:rPr>
          <w:rFonts w:ascii="Times New Roman" w:hAnsi="Times New Roman" w:cs="Times New Roman"/>
          <w:noProof/>
          <w:sz w:val="24"/>
          <w:szCs w:val="24"/>
        </w:rPr>
        <w:t>.</w:t>
      </w:r>
      <w:r w:rsidRPr="002D5560">
        <w:rPr>
          <w:rFonts w:ascii="Times New Roman" w:hAnsi="Times New Roman" w:cs="Times New Roman"/>
          <w:noProof/>
          <w:sz w:val="24"/>
          <w:szCs w:val="24"/>
        </w:rPr>
        <w:t>, J</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Smits, and R</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Ruben. 2016. “Smallholder Milk Market Participation, Dietary Diversity and Nutritional Status among Young Children in Ethiopia 1.” </w:t>
      </w:r>
      <w:r w:rsidRPr="002D5560">
        <w:rPr>
          <w:rFonts w:ascii="Times New Roman" w:hAnsi="Times New Roman" w:cs="Times New Roman"/>
          <w:i/>
          <w:iCs/>
          <w:noProof/>
          <w:sz w:val="24"/>
          <w:szCs w:val="24"/>
        </w:rPr>
        <w:t>Journal of Gender, Agriculture and Food Security</w:t>
      </w:r>
      <w:r w:rsidRPr="002D5560">
        <w:rPr>
          <w:rFonts w:ascii="Times New Roman" w:hAnsi="Times New Roman" w:cs="Times New Roman"/>
          <w:noProof/>
          <w:sz w:val="24"/>
          <w:szCs w:val="24"/>
        </w:rPr>
        <w:t xml:space="preserve"> 1 (2): 129–47.</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Pr>
          <w:rFonts w:ascii="Times New Roman" w:hAnsi="Times New Roman" w:cs="Times New Roman"/>
          <w:noProof/>
          <w:sz w:val="24"/>
          <w:szCs w:val="24"/>
        </w:rPr>
        <w:t xml:space="preserve">Lien, do, T.K., </w:t>
      </w:r>
      <w:r w:rsidRPr="002A7C46">
        <w:rPr>
          <w:rFonts w:ascii="Times New Roman" w:eastAsia="MinionPro-Regular" w:hAnsi="Times New Roman" w:cs="Times New Roman"/>
          <w:sz w:val="24"/>
          <w:szCs w:val="24"/>
        </w:rPr>
        <w:t>B</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T</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 xml:space="preserve"> Nhung, N</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C</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 xml:space="preserve"> Khan, T</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 xml:space="preserve"> Hop le, N</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T</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 xml:space="preserve"> Nga, N</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T</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 xml:space="preserve"> Hung, J</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Kiers, Y</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 xml:space="preserve"> Shigeru, R</w:t>
      </w:r>
      <w:r>
        <w:rPr>
          <w:rFonts w:ascii="Times New Roman" w:eastAsia="MinionPro-Regular" w:hAnsi="Times New Roman" w:cs="Times New Roman"/>
          <w:sz w:val="24"/>
          <w:szCs w:val="24"/>
        </w:rPr>
        <w:t>.</w:t>
      </w:r>
      <w:r w:rsidRPr="002A7C46">
        <w:rPr>
          <w:rFonts w:ascii="Times New Roman" w:eastAsia="MinionPro-Regular" w:hAnsi="Times New Roman" w:cs="Times New Roman"/>
          <w:sz w:val="24"/>
          <w:szCs w:val="24"/>
        </w:rPr>
        <w:t xml:space="preserve"> te Biesebeke</w:t>
      </w:r>
      <w:r w:rsidRPr="002D5560">
        <w:rPr>
          <w:rFonts w:ascii="Times New Roman" w:hAnsi="Times New Roman" w:cs="Times New Roman"/>
          <w:noProof/>
          <w:sz w:val="24"/>
          <w:szCs w:val="24"/>
        </w:rPr>
        <w:t xml:space="preserve">. 2009. “Impact of Milk Consumption on Performance and Health of Primary School Children in Rural Vietnam.” </w:t>
      </w:r>
      <w:r w:rsidRPr="002D5560">
        <w:rPr>
          <w:rFonts w:ascii="Times New Roman" w:hAnsi="Times New Roman" w:cs="Times New Roman"/>
          <w:i/>
          <w:iCs/>
          <w:noProof/>
          <w:sz w:val="24"/>
          <w:szCs w:val="24"/>
        </w:rPr>
        <w:t>Asia Pac J Clin Nutr</w:t>
      </w:r>
      <w:r w:rsidRPr="002D5560">
        <w:rPr>
          <w:rFonts w:ascii="Times New Roman" w:hAnsi="Times New Roman" w:cs="Times New Roman"/>
          <w:noProof/>
          <w:sz w:val="24"/>
          <w:szCs w:val="24"/>
        </w:rPr>
        <w:t xml:space="preserve"> 18 (3): 326–34.</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Pr>
          <w:rFonts w:ascii="Times New Roman" w:hAnsi="Times New Roman" w:cs="Times New Roman"/>
          <w:noProof/>
          <w:sz w:val="24"/>
          <w:szCs w:val="24"/>
        </w:rPr>
        <w:t xml:space="preserve">Majamanda, J, D Maureen, T. M. </w:t>
      </w:r>
      <w:r w:rsidRPr="002D5560">
        <w:rPr>
          <w:rFonts w:ascii="Times New Roman" w:hAnsi="Times New Roman" w:cs="Times New Roman"/>
          <w:noProof/>
          <w:sz w:val="24"/>
          <w:szCs w:val="24"/>
        </w:rPr>
        <w:t>Munkhondia, and J</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Carrier. 2014. “The Effectiveness of Community-Based Nutrition Education on the Nutrition Status of Under-Five Children </w:t>
      </w:r>
      <w:r w:rsidRPr="002D5560">
        <w:rPr>
          <w:rFonts w:ascii="Times New Roman" w:hAnsi="Times New Roman" w:cs="Times New Roman"/>
          <w:noProof/>
          <w:sz w:val="24"/>
          <w:szCs w:val="24"/>
        </w:rPr>
        <w:lastRenderedPageBreak/>
        <w:t xml:space="preserve">in Developing Countries . A Systematic Review.” </w:t>
      </w:r>
      <w:r w:rsidRPr="002D5560">
        <w:rPr>
          <w:rFonts w:ascii="Times New Roman" w:hAnsi="Times New Roman" w:cs="Times New Roman"/>
          <w:i/>
          <w:iCs/>
          <w:noProof/>
          <w:sz w:val="24"/>
          <w:szCs w:val="24"/>
        </w:rPr>
        <w:t>Malawi Medical Journal</w:t>
      </w:r>
      <w:r w:rsidRPr="002D5560">
        <w:rPr>
          <w:rFonts w:ascii="Times New Roman" w:hAnsi="Times New Roman" w:cs="Times New Roman"/>
          <w:noProof/>
          <w:sz w:val="24"/>
          <w:szCs w:val="24"/>
        </w:rPr>
        <w:t xml:space="preserve"> 26 (December): 115–18. http://www.ncbi.nlm.nih.gov/pmc/articles/PMC4325345/pdf/MMJ2604-0115.pdf.</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Malawi Government, Department of Animal Health and Livestock Development. 2017. “National Livestock</w:t>
      </w:r>
      <w:r>
        <w:rPr>
          <w:rFonts w:ascii="Times New Roman" w:hAnsi="Times New Roman" w:cs="Times New Roman"/>
          <w:noProof/>
          <w:sz w:val="24"/>
          <w:szCs w:val="24"/>
        </w:rPr>
        <w:t xml:space="preserve"> Development Policy , 2017-2022.</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Malawi Government</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Department of Nutrition HIV and AIDS. 2009. “National Nutrition Policy and Strategic Plan</w:t>
      </w:r>
      <w:r>
        <w:rPr>
          <w:rFonts w:ascii="Times New Roman" w:hAnsi="Times New Roman" w:cs="Times New Roman"/>
          <w:noProof/>
          <w:sz w:val="24"/>
          <w:szCs w:val="24"/>
        </w:rPr>
        <w:t xml:space="preserve"> 2001-2011</w:t>
      </w:r>
      <w:r w:rsidRPr="002D5560">
        <w:rPr>
          <w:rFonts w:ascii="Times New Roman" w:hAnsi="Times New Roman" w:cs="Times New Roman"/>
          <w:noProof/>
          <w:sz w:val="24"/>
          <w:szCs w:val="24"/>
        </w:rPr>
        <w:t>,”.</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Pr>
          <w:rFonts w:ascii="Times New Roman" w:hAnsi="Times New Roman" w:cs="Times New Roman"/>
          <w:noProof/>
          <w:sz w:val="24"/>
          <w:szCs w:val="24"/>
        </w:rPr>
        <w:t>Michaelsen, K.</w:t>
      </w:r>
      <w:r w:rsidRPr="002D5560">
        <w:rPr>
          <w:rFonts w:ascii="Times New Roman" w:hAnsi="Times New Roman" w:cs="Times New Roman"/>
          <w:noProof/>
          <w:sz w:val="24"/>
          <w:szCs w:val="24"/>
        </w:rPr>
        <w:t xml:space="preserve"> F</w:t>
      </w:r>
      <w:r>
        <w:rPr>
          <w:rFonts w:ascii="Times New Roman" w:hAnsi="Times New Roman" w:cs="Times New Roman"/>
          <w:noProof/>
          <w:sz w:val="24"/>
          <w:szCs w:val="24"/>
        </w:rPr>
        <w:t>.</w:t>
      </w:r>
      <w:r w:rsidRPr="002D5560">
        <w:rPr>
          <w:rFonts w:ascii="Times New Roman" w:hAnsi="Times New Roman" w:cs="Times New Roman"/>
          <w:noProof/>
          <w:sz w:val="24"/>
          <w:szCs w:val="24"/>
        </w:rPr>
        <w:t>, C</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Hoppe, N</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Roos, P</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Kæstel, M</w:t>
      </w:r>
      <w:r>
        <w:rPr>
          <w:rFonts w:ascii="Times New Roman" w:hAnsi="Times New Roman" w:cs="Times New Roman"/>
          <w:noProof/>
          <w:sz w:val="24"/>
          <w:szCs w:val="24"/>
        </w:rPr>
        <w:t>.Stougaard, C.</w:t>
      </w:r>
      <w:r w:rsidRPr="002D5560">
        <w:rPr>
          <w:rFonts w:ascii="Times New Roman" w:hAnsi="Times New Roman" w:cs="Times New Roman"/>
          <w:noProof/>
          <w:sz w:val="24"/>
          <w:szCs w:val="24"/>
        </w:rPr>
        <w:t xml:space="preserve"> Mølgaard, T</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Girma, and H</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Friis. 2009. “Choice of Foods and Ingredients for Moderately Malnourished Children 6 Months To 5 Years Old.” </w:t>
      </w:r>
      <w:r w:rsidRPr="002D5560">
        <w:rPr>
          <w:rFonts w:ascii="Times New Roman" w:hAnsi="Times New Roman" w:cs="Times New Roman"/>
          <w:i/>
          <w:iCs/>
          <w:noProof/>
          <w:sz w:val="24"/>
          <w:szCs w:val="24"/>
        </w:rPr>
        <w:t>Young Children</w:t>
      </w:r>
      <w:r w:rsidRPr="002D5560">
        <w:rPr>
          <w:rFonts w:ascii="Times New Roman" w:hAnsi="Times New Roman" w:cs="Times New Roman"/>
          <w:noProof/>
          <w:sz w:val="24"/>
          <w:szCs w:val="24"/>
        </w:rPr>
        <w:t xml:space="preserve"> 30 (3 SUPPL. 1): 1–149.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Muehlhoff, E</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B</w:t>
      </w:r>
      <w:r>
        <w:rPr>
          <w:rFonts w:ascii="Times New Roman" w:hAnsi="Times New Roman" w:cs="Times New Roman"/>
          <w:noProof/>
          <w:sz w:val="24"/>
          <w:szCs w:val="24"/>
        </w:rPr>
        <w:t xml:space="preserve">. Anthony., and </w:t>
      </w:r>
      <w:r w:rsidRPr="002D5560">
        <w:rPr>
          <w:rFonts w:ascii="Times New Roman" w:hAnsi="Times New Roman" w:cs="Times New Roman"/>
          <w:noProof/>
          <w:sz w:val="24"/>
          <w:szCs w:val="24"/>
        </w:rPr>
        <w:t>D</w:t>
      </w:r>
      <w:r>
        <w:rPr>
          <w:rFonts w:ascii="Times New Roman" w:hAnsi="Times New Roman" w:cs="Times New Roman"/>
          <w:noProof/>
          <w:sz w:val="24"/>
          <w:szCs w:val="24"/>
        </w:rPr>
        <w:t xml:space="preserve">. </w:t>
      </w:r>
      <w:r w:rsidRPr="0069621F">
        <w:rPr>
          <w:rFonts w:ascii="Times New Roman" w:hAnsi="Times New Roman" w:cs="Times New Roman"/>
          <w:noProof/>
          <w:sz w:val="24"/>
          <w:szCs w:val="24"/>
        </w:rPr>
        <w:t>McMahon</w:t>
      </w:r>
      <w:r w:rsidRPr="002D5560">
        <w:rPr>
          <w:rFonts w:ascii="Times New Roman" w:hAnsi="Times New Roman" w:cs="Times New Roman"/>
          <w:noProof/>
          <w:sz w:val="24"/>
          <w:szCs w:val="24"/>
        </w:rPr>
        <w:t xml:space="preserve">. 2013. </w:t>
      </w:r>
      <w:r w:rsidRPr="002D5560">
        <w:rPr>
          <w:rFonts w:ascii="Times New Roman" w:hAnsi="Times New Roman" w:cs="Times New Roman"/>
          <w:i/>
          <w:iCs/>
          <w:noProof/>
          <w:sz w:val="24"/>
          <w:szCs w:val="24"/>
        </w:rPr>
        <w:t>Milk and Dairy Products in Human Nutrition Dairy Products</w:t>
      </w:r>
      <w:r w:rsidRPr="002D5560">
        <w:rPr>
          <w:rFonts w:ascii="Times New Roman" w:hAnsi="Times New Roman" w:cs="Times New Roman"/>
          <w:noProof/>
          <w:sz w:val="24"/>
          <w:szCs w:val="24"/>
        </w:rPr>
        <w:t>. Food and Agriculture Organization of the United Nations. Rome.</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 xml:space="preserve">Mwale, V M, J M Bokosi, C M Masangano, M B Kwapata, V H Kabambe, and C Miles. 2009. “Performance of Climber Common Bean (Phaseolus Vulgaris L.) Lines under Researcher Designed Farmer Managed (RDFM) System in Three Bean Agro-Ecological Zones of Malawi.” </w:t>
      </w:r>
      <w:r w:rsidRPr="002D5560">
        <w:rPr>
          <w:rFonts w:ascii="Times New Roman" w:hAnsi="Times New Roman" w:cs="Times New Roman"/>
          <w:i/>
          <w:iCs/>
          <w:noProof/>
          <w:sz w:val="24"/>
          <w:szCs w:val="24"/>
        </w:rPr>
        <w:t>African Journal of Biotechnology</w:t>
      </w:r>
      <w:r w:rsidRPr="002D5560">
        <w:rPr>
          <w:rFonts w:ascii="Times New Roman" w:hAnsi="Times New Roman" w:cs="Times New Roman"/>
          <w:noProof/>
          <w:sz w:val="24"/>
          <w:szCs w:val="24"/>
        </w:rPr>
        <w:t xml:space="preserve"> 8 (11): 2460–68.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National Statistical Office. 2015. “Malawi MDG Endline Survey 2014. Zomba, Malawi: National Statistical Office.”</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National Statistical Office (NSO) ICF International. 2016. “Malawi Demographic and Health Survey 2015-2016: Key Indicators Report. Zomba, Malawi, and Rockville, Maryland, USA. NSO and ICF International.”</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Nicholson, C</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F., P</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K. Thornton, and R</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W. Muinga. 2004. “Household-Level Impacts of </w:t>
      </w:r>
      <w:r w:rsidRPr="002D5560">
        <w:rPr>
          <w:rFonts w:ascii="Times New Roman" w:hAnsi="Times New Roman" w:cs="Times New Roman"/>
          <w:noProof/>
          <w:sz w:val="24"/>
          <w:szCs w:val="24"/>
        </w:rPr>
        <w:lastRenderedPageBreak/>
        <w:t xml:space="preserve">Dairy Cow Ownership in Coastal Kenya.” </w:t>
      </w:r>
      <w:r w:rsidRPr="002D5560">
        <w:rPr>
          <w:rFonts w:ascii="Times New Roman" w:hAnsi="Times New Roman" w:cs="Times New Roman"/>
          <w:i/>
          <w:iCs/>
          <w:noProof/>
          <w:sz w:val="24"/>
          <w:szCs w:val="24"/>
        </w:rPr>
        <w:t>Journal of Agricultural Economics</w:t>
      </w:r>
      <w:r w:rsidRPr="002D5560">
        <w:rPr>
          <w:rFonts w:ascii="Times New Roman" w:hAnsi="Times New Roman" w:cs="Times New Roman"/>
          <w:noProof/>
          <w:sz w:val="24"/>
          <w:szCs w:val="24"/>
        </w:rPr>
        <w:t xml:space="preserve"> 55 (2): 175–95.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Thompson, B</w:t>
      </w:r>
      <w:r>
        <w:rPr>
          <w:rFonts w:ascii="Times New Roman" w:hAnsi="Times New Roman" w:cs="Times New Roman"/>
          <w:noProof/>
          <w:sz w:val="24"/>
          <w:szCs w:val="24"/>
        </w:rPr>
        <w:t>.</w:t>
      </w:r>
      <w:r w:rsidRPr="002D5560">
        <w:rPr>
          <w:rFonts w:ascii="Times New Roman" w:hAnsi="Times New Roman" w:cs="Times New Roman"/>
          <w:noProof/>
          <w:sz w:val="24"/>
          <w:szCs w:val="24"/>
        </w:rPr>
        <w:t>, and L</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Amoroso. 2010. “Combating Micronutrient Deficiencies : Food-Based Approaches.” </w:t>
      </w:r>
      <w:r w:rsidRPr="002D5560">
        <w:rPr>
          <w:rFonts w:ascii="Times New Roman" w:hAnsi="Times New Roman" w:cs="Times New Roman"/>
          <w:i/>
          <w:iCs/>
          <w:noProof/>
          <w:sz w:val="24"/>
          <w:szCs w:val="24"/>
        </w:rPr>
        <w:t>Agriculture</w:t>
      </w:r>
      <w:r w:rsidRPr="002D5560">
        <w:rPr>
          <w:rFonts w:ascii="Times New Roman" w:hAnsi="Times New Roman" w:cs="Times New Roman"/>
          <w:noProof/>
          <w:sz w:val="24"/>
          <w:szCs w:val="24"/>
        </w:rPr>
        <w:t xml:space="preserve">, 1–14.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Whitney, E</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w:t>
      </w:r>
      <w:r>
        <w:rPr>
          <w:rFonts w:ascii="Times New Roman" w:hAnsi="Times New Roman" w:cs="Times New Roman"/>
          <w:noProof/>
          <w:sz w:val="24"/>
          <w:szCs w:val="24"/>
        </w:rPr>
        <w:t xml:space="preserve">and S.R. </w:t>
      </w:r>
      <w:r w:rsidRPr="002D5560">
        <w:rPr>
          <w:rFonts w:ascii="Times New Roman" w:hAnsi="Times New Roman" w:cs="Times New Roman"/>
          <w:noProof/>
          <w:sz w:val="24"/>
          <w:szCs w:val="24"/>
        </w:rPr>
        <w:t xml:space="preserve">Rolfes. 2014. “Understanding Nutrition. 4th Ed. Cengage Learning. Canada.” </w:t>
      </w:r>
      <w:r w:rsidRPr="002D5560">
        <w:rPr>
          <w:rFonts w:ascii="Times New Roman" w:hAnsi="Times New Roman" w:cs="Times New Roman"/>
          <w:i/>
          <w:iCs/>
          <w:noProof/>
          <w:sz w:val="24"/>
          <w:szCs w:val="24"/>
        </w:rPr>
        <w:t>Nutrition Reviews</w:t>
      </w:r>
      <w:r w:rsidRPr="002D5560">
        <w:rPr>
          <w:rFonts w:ascii="Times New Roman" w:hAnsi="Times New Roman" w:cs="Times New Roman"/>
          <w:noProof/>
          <w:sz w:val="24"/>
          <w:szCs w:val="24"/>
        </w:rPr>
        <w:t xml:space="preserve"> 62 (10)</w:t>
      </w:r>
      <w:r>
        <w:rPr>
          <w:rFonts w:ascii="Times New Roman" w:hAnsi="Times New Roman" w:cs="Times New Roman"/>
          <w:noProof/>
          <w:sz w:val="24"/>
          <w:szCs w:val="24"/>
        </w:rPr>
        <w:t>.</w:t>
      </w:r>
      <w:bookmarkStart w:id="66" w:name="_GoBack"/>
      <w:bookmarkEnd w:id="66"/>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szCs w:val="24"/>
        </w:rPr>
      </w:pPr>
      <w:r w:rsidRPr="002D5560">
        <w:rPr>
          <w:rFonts w:ascii="Times New Roman" w:hAnsi="Times New Roman" w:cs="Times New Roman"/>
          <w:noProof/>
          <w:sz w:val="24"/>
          <w:szCs w:val="24"/>
        </w:rPr>
        <w:t xml:space="preserve">WHO. 2010. “Interpretation Guide.” </w:t>
      </w:r>
      <w:r w:rsidRPr="002D5560">
        <w:rPr>
          <w:rFonts w:ascii="Times New Roman" w:hAnsi="Times New Roman" w:cs="Times New Roman"/>
          <w:i/>
          <w:iCs/>
          <w:noProof/>
          <w:sz w:val="24"/>
          <w:szCs w:val="24"/>
        </w:rPr>
        <w:t>Nutrition Landacape Information System (NLIS) Country Profile Indicators: Interpretation Guide. 1.Nutrition</w:t>
      </w:r>
      <w:r w:rsidRPr="002D5560">
        <w:rPr>
          <w:rFonts w:ascii="Times New Roman" w:hAnsi="Times New Roman" w:cs="Times New Roman"/>
          <w:noProof/>
          <w:sz w:val="24"/>
          <w:szCs w:val="24"/>
        </w:rPr>
        <w:t xml:space="preserve">, 1–51. </w:t>
      </w:r>
    </w:p>
    <w:p w:rsidR="007E25B8" w:rsidRPr="002D5560" w:rsidRDefault="007E25B8" w:rsidP="007E25B8">
      <w:pPr>
        <w:widowControl w:val="0"/>
        <w:autoSpaceDE w:val="0"/>
        <w:autoSpaceDN w:val="0"/>
        <w:adjustRightInd w:val="0"/>
        <w:spacing w:line="480" w:lineRule="auto"/>
        <w:ind w:left="480" w:hanging="480"/>
        <w:rPr>
          <w:rFonts w:ascii="Times New Roman" w:hAnsi="Times New Roman" w:cs="Times New Roman"/>
          <w:noProof/>
          <w:sz w:val="24"/>
        </w:rPr>
      </w:pPr>
      <w:r w:rsidRPr="002D5560">
        <w:rPr>
          <w:rFonts w:ascii="Times New Roman" w:hAnsi="Times New Roman" w:cs="Times New Roman"/>
          <w:noProof/>
          <w:sz w:val="24"/>
          <w:szCs w:val="24"/>
        </w:rPr>
        <w:t>WHO</w:t>
      </w:r>
      <w:r>
        <w:rPr>
          <w:rFonts w:ascii="Times New Roman" w:hAnsi="Times New Roman" w:cs="Times New Roman"/>
          <w:noProof/>
          <w:sz w:val="24"/>
          <w:szCs w:val="24"/>
        </w:rPr>
        <w:t>.</w:t>
      </w:r>
      <w:r w:rsidRPr="002D5560">
        <w:rPr>
          <w:rFonts w:ascii="Times New Roman" w:hAnsi="Times New Roman" w:cs="Times New Roman"/>
          <w:noProof/>
          <w:sz w:val="24"/>
          <w:szCs w:val="24"/>
        </w:rPr>
        <w:t xml:space="preserve"> 2007. “Indicators for Assessing Infant and Young Child Feeding Practices.” (November): 1–19. http://scholar.google.com/scholar?hl=en&amp;btnG=Search&amp;q=intitle:Indicators+for+assessing+infant+and+young+child+feeding+practices#0.</w:t>
      </w:r>
    </w:p>
    <w:p w:rsidR="00235139" w:rsidRDefault="004A0C7B" w:rsidP="00A93F2E">
      <w:pPr>
        <w:spacing w:line="480" w:lineRule="auto"/>
      </w:pPr>
      <w:r w:rsidRPr="00212150">
        <w:rPr>
          <w:rFonts w:ascii="Times New Roman" w:hAnsi="Times New Roman" w:cs="Times New Roman"/>
          <w:sz w:val="24"/>
          <w:szCs w:val="24"/>
        </w:rPr>
        <w:fldChar w:fldCharType="end"/>
      </w:r>
      <w:bookmarkEnd w:id="26"/>
    </w:p>
    <w:sectPr w:rsidR="00235139" w:rsidSect="004A0C7B">
      <w:footerReference w:type="default" r:id="rId10"/>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B69" w:rsidRDefault="00CD7B69" w:rsidP="007E25B8">
      <w:pPr>
        <w:spacing w:after="0" w:line="240" w:lineRule="auto"/>
      </w:pPr>
      <w:r>
        <w:separator/>
      </w:r>
    </w:p>
  </w:endnote>
  <w:endnote w:type="continuationSeparator" w:id="1">
    <w:p w:rsidR="00CD7B69" w:rsidRDefault="00CD7B69" w:rsidP="007E25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Myriad Pro">
    <w:altName w:val="Cambria"/>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A1"/>
    <w:family w:val="auto"/>
    <w:notTrueType/>
    <w:pitch w:val="default"/>
    <w:sig w:usb0="00000081" w:usb1="00000000" w:usb2="00000000" w:usb3="00000000" w:csb0="00000008"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2922201"/>
      <w:docPartObj>
        <w:docPartGallery w:val="Page Numbers (Bottom of Page)"/>
        <w:docPartUnique/>
      </w:docPartObj>
    </w:sdtPr>
    <w:sdtEndPr>
      <w:rPr>
        <w:noProof/>
      </w:rPr>
    </w:sdtEndPr>
    <w:sdtContent>
      <w:p w:rsidR="007E25B8" w:rsidRDefault="004A0C7B">
        <w:pPr>
          <w:pStyle w:val="Footer"/>
          <w:jc w:val="center"/>
        </w:pPr>
        <w:r>
          <w:fldChar w:fldCharType="begin"/>
        </w:r>
        <w:r w:rsidR="007E25B8">
          <w:instrText xml:space="preserve"> PAGE   \* MERGEFORMAT </w:instrText>
        </w:r>
        <w:r>
          <w:fldChar w:fldCharType="separate"/>
        </w:r>
        <w:r w:rsidR="00A93F2E">
          <w:rPr>
            <w:noProof/>
          </w:rPr>
          <w:t>12</w:t>
        </w:r>
        <w:r>
          <w:rPr>
            <w:noProof/>
          </w:rPr>
          <w:fldChar w:fldCharType="end"/>
        </w:r>
      </w:p>
    </w:sdtContent>
  </w:sdt>
  <w:p w:rsidR="007E25B8" w:rsidRDefault="007E25B8" w:rsidP="00BB54F4">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B8" w:rsidRDefault="007E25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5985462"/>
      <w:docPartObj>
        <w:docPartGallery w:val="Page Numbers (Bottom of Page)"/>
        <w:docPartUnique/>
      </w:docPartObj>
    </w:sdtPr>
    <w:sdtEndPr>
      <w:rPr>
        <w:noProof/>
      </w:rPr>
    </w:sdtEndPr>
    <w:sdtContent>
      <w:p w:rsidR="007E25B8" w:rsidRDefault="004A0C7B">
        <w:pPr>
          <w:pStyle w:val="Footer"/>
          <w:jc w:val="center"/>
        </w:pPr>
        <w:r>
          <w:fldChar w:fldCharType="begin"/>
        </w:r>
        <w:r w:rsidR="007E25B8">
          <w:instrText xml:space="preserve"> PAGE   \* MERGEFORMAT </w:instrText>
        </w:r>
        <w:r>
          <w:fldChar w:fldCharType="separate"/>
        </w:r>
        <w:r w:rsidR="00A93F2E">
          <w:rPr>
            <w:noProof/>
          </w:rPr>
          <w:t>20</w:t>
        </w:r>
        <w:r>
          <w:rPr>
            <w:noProof/>
          </w:rPr>
          <w:fldChar w:fldCharType="end"/>
        </w:r>
      </w:p>
    </w:sdtContent>
  </w:sdt>
  <w:p w:rsidR="007E25B8" w:rsidRDefault="007E25B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C1F" w:rsidRDefault="004A0C7B">
    <w:pPr>
      <w:pStyle w:val="Footer"/>
      <w:jc w:val="center"/>
    </w:pPr>
    <w:r>
      <w:fldChar w:fldCharType="begin"/>
    </w:r>
    <w:r w:rsidR="002C7808">
      <w:instrText xml:space="preserve"> PAGE   \* MERGEFORMAT </w:instrText>
    </w:r>
    <w:r>
      <w:fldChar w:fldCharType="separate"/>
    </w:r>
    <w:r w:rsidR="00A93F2E">
      <w:rPr>
        <w:noProof/>
      </w:rPr>
      <w:t>23</w:t>
    </w:r>
    <w:r>
      <w:rPr>
        <w:noProof/>
      </w:rPr>
      <w:fldChar w:fldCharType="end"/>
    </w:r>
    <w:r>
      <w:rPr>
        <w:noProof/>
      </w:rPr>
    </w:r>
  </w:p>
  <w:p w:rsidR="00997274" w:rsidRDefault="00CD7B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B69" w:rsidRDefault="00CD7B69" w:rsidP="007E25B8">
      <w:pPr>
        <w:spacing w:after="0" w:line="240" w:lineRule="auto"/>
      </w:pPr>
      <w:r>
        <w:separator/>
      </w:r>
    </w:p>
  </w:footnote>
  <w:footnote w:type="continuationSeparator" w:id="1">
    <w:p w:rsidR="00CD7B69" w:rsidRDefault="00CD7B69" w:rsidP="007E25B8">
      <w:pPr>
        <w:spacing w:after="0" w:line="240" w:lineRule="auto"/>
      </w:pPr>
      <w:r>
        <w:continuationSeparator/>
      </w:r>
    </w:p>
  </w:footnote>
  <w:footnote w:id="2">
    <w:p w:rsidR="007E25B8" w:rsidRDefault="007E25B8" w:rsidP="007E25B8">
      <w:pPr>
        <w:pStyle w:val="FootnoteText"/>
      </w:pPr>
      <w:r w:rsidRPr="0057187F">
        <w:rPr>
          <w:rStyle w:val="FootnoteReference"/>
        </w:rPr>
        <w:footnoteRef/>
      </w:r>
      <w:r>
        <w:t xml:space="preserve"> Exchange rate of 1 USD =MKW 720.00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B8" w:rsidRPr="004428B6" w:rsidRDefault="007E25B8" w:rsidP="004428B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F81504"/>
    <w:rsid w:val="000B7D0E"/>
    <w:rsid w:val="00235139"/>
    <w:rsid w:val="002409BB"/>
    <w:rsid w:val="002C7808"/>
    <w:rsid w:val="00386FEC"/>
    <w:rsid w:val="004A0C7B"/>
    <w:rsid w:val="006A1AD8"/>
    <w:rsid w:val="007E25B8"/>
    <w:rsid w:val="0086417B"/>
    <w:rsid w:val="00A93F2E"/>
    <w:rsid w:val="00CD6859"/>
    <w:rsid w:val="00CD7B69"/>
    <w:rsid w:val="00F815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5B8"/>
  </w:style>
  <w:style w:type="paragraph" w:styleId="Heading1">
    <w:name w:val="heading 1"/>
    <w:basedOn w:val="Normal"/>
    <w:next w:val="Normal"/>
    <w:link w:val="Heading1Char"/>
    <w:uiPriority w:val="9"/>
    <w:qFormat/>
    <w:rsid w:val="00F815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E25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E25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E25B8"/>
    <w:pPr>
      <w:keepNext/>
      <w:keepLines/>
      <w:spacing w:before="40" w:after="0" w:line="276" w:lineRule="auto"/>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E25B8"/>
    <w:pPr>
      <w:keepNext/>
      <w:keepLines/>
      <w:spacing w:before="40" w:after="0" w:line="276" w:lineRule="auto"/>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E25B8"/>
    <w:pPr>
      <w:keepNext/>
      <w:keepLines/>
      <w:spacing w:before="40" w:after="0" w:line="276" w:lineRule="auto"/>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E25B8"/>
    <w:pPr>
      <w:keepNext/>
      <w:keepLines/>
      <w:spacing w:before="40" w:after="0" w:line="276" w:lineRule="auto"/>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E25B8"/>
    <w:pPr>
      <w:keepNext/>
      <w:keepLines/>
      <w:spacing w:before="40" w:after="0" w:line="276"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E25B8"/>
    <w:pPr>
      <w:keepNext/>
      <w:keepLines/>
      <w:spacing w:before="40" w:after="0" w:line="276"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1504"/>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F81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504"/>
  </w:style>
  <w:style w:type="character" w:styleId="LineNumber">
    <w:name w:val="line number"/>
    <w:basedOn w:val="DefaultParagraphFont"/>
    <w:uiPriority w:val="99"/>
    <w:semiHidden/>
    <w:unhideWhenUsed/>
    <w:rsid w:val="00F81504"/>
  </w:style>
  <w:style w:type="character" w:customStyle="1" w:styleId="Heading2Char">
    <w:name w:val="Heading 2 Char"/>
    <w:basedOn w:val="DefaultParagraphFont"/>
    <w:link w:val="Heading2"/>
    <w:uiPriority w:val="9"/>
    <w:rsid w:val="007E25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E25B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E25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7E25B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7E25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7E25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7E25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E25B8"/>
    <w:rPr>
      <w:rFonts w:asciiTheme="majorHAnsi" w:eastAsiaTheme="majorEastAsia" w:hAnsiTheme="majorHAnsi" w:cstheme="majorBidi"/>
      <w:i/>
      <w:iCs/>
      <w:color w:val="272727" w:themeColor="text1" w:themeTint="D8"/>
      <w:sz w:val="21"/>
      <w:szCs w:val="21"/>
    </w:rPr>
  </w:style>
  <w:style w:type="table" w:customStyle="1" w:styleId="Style2">
    <w:name w:val="Style2"/>
    <w:basedOn w:val="TableNormal"/>
    <w:uiPriority w:val="99"/>
    <w:rsid w:val="007E25B8"/>
    <w:pPr>
      <w:spacing w:after="0" w:line="240" w:lineRule="auto"/>
    </w:pPr>
    <w:rPr>
      <w:lang w:val="en-US"/>
    </w:rPr>
    <w:tblPr>
      <w:tblInd w:w="0" w:type="dxa"/>
      <w:tblCellMar>
        <w:top w:w="0" w:type="dxa"/>
        <w:left w:w="108" w:type="dxa"/>
        <w:bottom w:w="0" w:type="dxa"/>
        <w:right w:w="108" w:type="dxa"/>
      </w:tblCellMar>
    </w:tblPr>
  </w:style>
  <w:style w:type="table" w:styleId="TableGrid">
    <w:name w:val="Table Grid"/>
    <w:basedOn w:val="TableNormal"/>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E25B8"/>
    <w:rPr>
      <w:color w:val="0563C1" w:themeColor="hyperlink"/>
      <w:u w:val="single"/>
    </w:rPr>
  </w:style>
  <w:style w:type="table" w:customStyle="1" w:styleId="PlainTable51">
    <w:name w:val="Plain Table 51"/>
    <w:basedOn w:val="TableNormal"/>
    <w:uiPriority w:val="45"/>
    <w:rsid w:val="007E25B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6Colorful1">
    <w:name w:val="List Table 6 Colorful1"/>
    <w:basedOn w:val="TableNormal"/>
    <w:uiPriority w:val="51"/>
    <w:rsid w:val="007E25B8"/>
    <w:pPr>
      <w:spacing w:after="0" w:line="240" w:lineRule="auto"/>
    </w:pPr>
    <w:rPr>
      <w:color w:val="000000" w:themeColor="text1"/>
      <w:lang w:val="en-US"/>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E25B8"/>
    <w:rPr>
      <w:color w:val="954F72" w:themeColor="followedHyperlink"/>
      <w:u w:val="single"/>
    </w:rPr>
  </w:style>
  <w:style w:type="table" w:customStyle="1" w:styleId="GridTable6Colorful1">
    <w:name w:val="Grid Table 6 Colorful1"/>
    <w:basedOn w:val="TableNormal"/>
    <w:uiPriority w:val="51"/>
    <w:rsid w:val="007E25B8"/>
    <w:pPr>
      <w:spacing w:after="0" w:line="240" w:lineRule="auto"/>
    </w:pPr>
    <w:rPr>
      <w:color w:val="000000" w:themeColor="text1"/>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7E25B8"/>
    <w:pPr>
      <w:spacing w:after="0" w:line="240" w:lineRule="auto"/>
    </w:pPr>
    <w:rPr>
      <w:color w:val="2E74B5" w:themeColor="accent1" w:themeShade="BF"/>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21">
    <w:name w:val="Grid Table 6 Colorful - Accent 21"/>
    <w:basedOn w:val="TableNormal"/>
    <w:uiPriority w:val="51"/>
    <w:rsid w:val="007E25B8"/>
    <w:pPr>
      <w:spacing w:after="0" w:line="240" w:lineRule="auto"/>
    </w:pPr>
    <w:rPr>
      <w:color w:val="C45911" w:themeColor="accent2" w:themeShade="BF"/>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31">
    <w:name w:val="Grid Table 6 Colorful - Accent 31"/>
    <w:basedOn w:val="TableNormal"/>
    <w:uiPriority w:val="51"/>
    <w:rsid w:val="007E25B8"/>
    <w:pPr>
      <w:spacing w:after="0" w:line="240" w:lineRule="auto"/>
    </w:pPr>
    <w:rPr>
      <w:color w:val="7B7B7B" w:themeColor="accent3" w:themeShade="BF"/>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1Light1">
    <w:name w:val="Grid Table 1 Light1"/>
    <w:basedOn w:val="TableNormal"/>
    <w:uiPriority w:val="46"/>
    <w:rsid w:val="007E25B8"/>
    <w:pPr>
      <w:spacing w:after="0" w:line="240" w:lineRule="auto"/>
    </w:pPr>
    <w:rPr>
      <w:lang w:val="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7E25B8"/>
    <w:pPr>
      <w:ind w:left="720"/>
      <w:contextualSpacing/>
    </w:pPr>
  </w:style>
  <w:style w:type="table" w:customStyle="1" w:styleId="PlainTable41">
    <w:name w:val="Plain Table 41"/>
    <w:basedOn w:val="TableNormal"/>
    <w:uiPriority w:val="44"/>
    <w:rsid w:val="007E25B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uiPriority w:val="43"/>
    <w:rsid w:val="007E25B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42"/>
    <w:rsid w:val="007E25B8"/>
    <w:pPr>
      <w:spacing w:after="0" w:line="240" w:lineRule="auto"/>
    </w:pPr>
    <w:rPr>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11">
    <w:name w:val="Plain Table 11"/>
    <w:basedOn w:val="TableNormal"/>
    <w:uiPriority w:val="41"/>
    <w:rsid w:val="007E25B8"/>
    <w:pPr>
      <w:spacing w:after="0" w:line="240" w:lineRule="auto"/>
    </w:pPr>
    <w:rPr>
      <w:lang w:val="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31">
    <w:name w:val="Grid Table 1 Light - Accent 31"/>
    <w:basedOn w:val="TableNormal"/>
    <w:uiPriority w:val="46"/>
    <w:rsid w:val="007E25B8"/>
    <w:pPr>
      <w:spacing w:after="0" w:line="240" w:lineRule="auto"/>
    </w:pPr>
    <w:rPr>
      <w:lang w:val="en-US"/>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7E25B8"/>
    <w:pPr>
      <w:spacing w:after="0" w:line="240" w:lineRule="auto"/>
    </w:pPr>
    <w:rPr>
      <w:lang w:val="en-US"/>
    </w:r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6Colorful-Accent51">
    <w:name w:val="Grid Table 6 Colorful - Accent 51"/>
    <w:basedOn w:val="TableNormal"/>
    <w:uiPriority w:val="51"/>
    <w:rsid w:val="007E25B8"/>
    <w:pPr>
      <w:spacing w:after="0" w:line="240" w:lineRule="auto"/>
    </w:pPr>
    <w:rPr>
      <w:color w:val="2F5496" w:themeColor="accent5" w:themeShade="BF"/>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Style1">
    <w:name w:val="Style1"/>
    <w:basedOn w:val="TableNormal"/>
    <w:uiPriority w:val="99"/>
    <w:rsid w:val="007E25B8"/>
    <w:pPr>
      <w:spacing w:after="0" w:line="240" w:lineRule="auto"/>
    </w:pPr>
    <w:rPr>
      <w:lang w:val="en-US"/>
    </w:rPr>
    <w:tblPr>
      <w:tblInd w:w="0" w:type="dxa"/>
      <w:tblCellMar>
        <w:top w:w="0" w:type="dxa"/>
        <w:left w:w="108" w:type="dxa"/>
        <w:bottom w:w="0" w:type="dxa"/>
        <w:right w:w="108" w:type="dxa"/>
      </w:tblCellMar>
    </w:tblPr>
  </w:style>
  <w:style w:type="table" w:customStyle="1" w:styleId="TableGridLight1">
    <w:name w:val="Table Grid Light1"/>
    <w:basedOn w:val="TableNormal"/>
    <w:uiPriority w:val="40"/>
    <w:rsid w:val="007E25B8"/>
    <w:pPr>
      <w:spacing w:after="0" w:line="240" w:lineRule="auto"/>
    </w:pPr>
    <w:rPr>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Default">
    <w:name w:val="Default"/>
    <w:rsid w:val="007E25B8"/>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Header">
    <w:name w:val="header"/>
    <w:basedOn w:val="Normal"/>
    <w:link w:val="HeaderChar"/>
    <w:uiPriority w:val="99"/>
    <w:unhideWhenUsed/>
    <w:rsid w:val="007E2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5B8"/>
  </w:style>
  <w:style w:type="paragraph" w:styleId="TOCHeading">
    <w:name w:val="TOC Heading"/>
    <w:basedOn w:val="Heading1"/>
    <w:next w:val="Normal"/>
    <w:uiPriority w:val="39"/>
    <w:unhideWhenUsed/>
    <w:qFormat/>
    <w:rsid w:val="007E25B8"/>
    <w:pPr>
      <w:outlineLvl w:val="9"/>
    </w:pPr>
  </w:style>
  <w:style w:type="paragraph" w:styleId="TOC2">
    <w:name w:val="toc 2"/>
    <w:basedOn w:val="Normal"/>
    <w:next w:val="Normal"/>
    <w:autoRedefine/>
    <w:uiPriority w:val="39"/>
    <w:unhideWhenUsed/>
    <w:rsid w:val="007E25B8"/>
    <w:pPr>
      <w:spacing w:after="100"/>
      <w:ind w:left="220"/>
    </w:pPr>
    <w:rPr>
      <w:rFonts w:eastAsiaTheme="minorEastAsia" w:cs="Times New Roman"/>
    </w:rPr>
  </w:style>
  <w:style w:type="paragraph" w:styleId="TOC1">
    <w:name w:val="toc 1"/>
    <w:basedOn w:val="Normal"/>
    <w:next w:val="Normal"/>
    <w:autoRedefine/>
    <w:uiPriority w:val="39"/>
    <w:unhideWhenUsed/>
    <w:rsid w:val="007E25B8"/>
    <w:pPr>
      <w:tabs>
        <w:tab w:val="right" w:leader="dot" w:pos="9350"/>
      </w:tabs>
      <w:spacing w:after="100"/>
      <w:jc w:val="both"/>
    </w:pPr>
    <w:rPr>
      <w:rFonts w:eastAsiaTheme="minorEastAsia" w:cs="Times New Roman"/>
    </w:rPr>
  </w:style>
  <w:style w:type="paragraph" w:styleId="TOC3">
    <w:name w:val="toc 3"/>
    <w:basedOn w:val="Normal"/>
    <w:next w:val="Normal"/>
    <w:autoRedefine/>
    <w:uiPriority w:val="39"/>
    <w:unhideWhenUsed/>
    <w:rsid w:val="007E25B8"/>
    <w:pPr>
      <w:spacing w:after="100"/>
      <w:ind w:left="440"/>
    </w:pPr>
    <w:rPr>
      <w:rFonts w:eastAsiaTheme="minorEastAsia" w:cs="Times New Roman"/>
    </w:rPr>
  </w:style>
  <w:style w:type="paragraph" w:styleId="BalloonText">
    <w:name w:val="Balloon Text"/>
    <w:basedOn w:val="Normal"/>
    <w:link w:val="BalloonTextChar"/>
    <w:uiPriority w:val="99"/>
    <w:semiHidden/>
    <w:unhideWhenUsed/>
    <w:rsid w:val="007E25B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25B8"/>
    <w:rPr>
      <w:rFonts w:ascii="Lucida Grande" w:hAnsi="Lucida Grande" w:cs="Lucida Grande"/>
      <w:sz w:val="18"/>
      <w:szCs w:val="18"/>
    </w:rPr>
  </w:style>
  <w:style w:type="character" w:styleId="CommentReference">
    <w:name w:val="annotation reference"/>
    <w:basedOn w:val="DefaultParagraphFont"/>
    <w:uiPriority w:val="99"/>
    <w:semiHidden/>
    <w:unhideWhenUsed/>
    <w:rsid w:val="007E25B8"/>
    <w:rPr>
      <w:sz w:val="18"/>
      <w:szCs w:val="18"/>
    </w:rPr>
  </w:style>
  <w:style w:type="paragraph" w:styleId="CommentText">
    <w:name w:val="annotation text"/>
    <w:basedOn w:val="Normal"/>
    <w:link w:val="CommentTextChar"/>
    <w:uiPriority w:val="99"/>
    <w:semiHidden/>
    <w:unhideWhenUsed/>
    <w:rsid w:val="007E25B8"/>
    <w:pPr>
      <w:spacing w:line="240" w:lineRule="auto"/>
    </w:pPr>
    <w:rPr>
      <w:sz w:val="24"/>
      <w:szCs w:val="24"/>
    </w:rPr>
  </w:style>
  <w:style w:type="character" w:customStyle="1" w:styleId="CommentTextChar">
    <w:name w:val="Comment Text Char"/>
    <w:basedOn w:val="DefaultParagraphFont"/>
    <w:link w:val="CommentText"/>
    <w:uiPriority w:val="99"/>
    <w:semiHidden/>
    <w:rsid w:val="007E25B8"/>
    <w:rPr>
      <w:sz w:val="24"/>
      <w:szCs w:val="24"/>
    </w:rPr>
  </w:style>
  <w:style w:type="paragraph" w:styleId="CommentSubject">
    <w:name w:val="annotation subject"/>
    <w:basedOn w:val="CommentText"/>
    <w:next w:val="CommentText"/>
    <w:link w:val="CommentSubjectChar"/>
    <w:uiPriority w:val="99"/>
    <w:semiHidden/>
    <w:unhideWhenUsed/>
    <w:rsid w:val="007E25B8"/>
    <w:rPr>
      <w:b/>
      <w:bCs/>
      <w:sz w:val="20"/>
      <w:szCs w:val="20"/>
    </w:rPr>
  </w:style>
  <w:style w:type="character" w:customStyle="1" w:styleId="CommentSubjectChar">
    <w:name w:val="Comment Subject Char"/>
    <w:basedOn w:val="CommentTextChar"/>
    <w:link w:val="CommentSubject"/>
    <w:uiPriority w:val="99"/>
    <w:semiHidden/>
    <w:rsid w:val="007E25B8"/>
    <w:rPr>
      <w:b/>
      <w:bCs/>
      <w:sz w:val="20"/>
      <w:szCs w:val="20"/>
    </w:rPr>
  </w:style>
  <w:style w:type="numbering" w:customStyle="1" w:styleId="NoList1">
    <w:name w:val="No List1"/>
    <w:next w:val="NoList"/>
    <w:uiPriority w:val="99"/>
    <w:semiHidden/>
    <w:unhideWhenUsed/>
    <w:rsid w:val="007E25B8"/>
  </w:style>
  <w:style w:type="table" w:customStyle="1" w:styleId="TableGrid1">
    <w:name w:val="Table Grid1"/>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11">
    <w:name w:val="Plain Table 411"/>
    <w:basedOn w:val="TableNormal"/>
    <w:uiPriority w:val="44"/>
    <w:rsid w:val="007E25B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E25B8"/>
    <w:rPr>
      <w:color w:val="808080"/>
    </w:rPr>
  </w:style>
  <w:style w:type="table" w:customStyle="1" w:styleId="TableGrid11">
    <w:name w:val="Table Grid11"/>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A7"/>
    <w:uiPriority w:val="99"/>
    <w:rsid w:val="007E25B8"/>
    <w:rPr>
      <w:rFonts w:cs="Myriad Pro"/>
      <w:color w:val="000000"/>
      <w:sz w:val="10"/>
      <w:szCs w:val="10"/>
    </w:rPr>
  </w:style>
  <w:style w:type="character" w:customStyle="1" w:styleId="apple-converted-space">
    <w:name w:val="apple-converted-space"/>
    <w:basedOn w:val="DefaultParagraphFont"/>
    <w:rsid w:val="007E25B8"/>
  </w:style>
  <w:style w:type="character" w:styleId="Emphasis">
    <w:name w:val="Emphasis"/>
    <w:basedOn w:val="DefaultParagraphFont"/>
    <w:uiPriority w:val="20"/>
    <w:qFormat/>
    <w:rsid w:val="007E25B8"/>
    <w:rPr>
      <w:i/>
      <w:iCs/>
    </w:rPr>
  </w:style>
  <w:style w:type="paragraph" w:styleId="FootnoteText">
    <w:name w:val="footnote text"/>
    <w:basedOn w:val="Normal"/>
    <w:link w:val="FootnoteTextChar"/>
    <w:uiPriority w:val="99"/>
    <w:semiHidden/>
    <w:unhideWhenUsed/>
    <w:rsid w:val="007E25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5B8"/>
    <w:rPr>
      <w:sz w:val="20"/>
      <w:szCs w:val="20"/>
    </w:rPr>
  </w:style>
  <w:style w:type="character" w:styleId="FootnoteReference">
    <w:name w:val="footnote reference"/>
    <w:basedOn w:val="DefaultParagraphFont"/>
    <w:uiPriority w:val="99"/>
    <w:semiHidden/>
    <w:unhideWhenUsed/>
    <w:rsid w:val="007E25B8"/>
    <w:rPr>
      <w:vertAlign w:val="superscript"/>
    </w:rPr>
  </w:style>
  <w:style w:type="paragraph" w:styleId="Caption">
    <w:name w:val="caption"/>
    <w:basedOn w:val="Normal"/>
    <w:next w:val="Normal"/>
    <w:uiPriority w:val="35"/>
    <w:unhideWhenUsed/>
    <w:qFormat/>
    <w:rsid w:val="007E25B8"/>
    <w:pPr>
      <w:spacing w:after="200" w:line="240" w:lineRule="auto"/>
    </w:pPr>
    <w:rPr>
      <w:i/>
      <w:iCs/>
      <w:color w:val="44546A" w:themeColor="text2"/>
      <w:sz w:val="18"/>
      <w:szCs w:val="18"/>
    </w:rPr>
  </w:style>
  <w:style w:type="table" w:customStyle="1" w:styleId="ListTable6Colorful2">
    <w:name w:val="List Table 6 Colorful2"/>
    <w:basedOn w:val="TableNormal"/>
    <w:uiPriority w:val="51"/>
    <w:rsid w:val="007E25B8"/>
    <w:pPr>
      <w:spacing w:after="0" w:line="240" w:lineRule="auto"/>
    </w:pPr>
    <w:rPr>
      <w:color w:val="000000" w:themeColor="text1"/>
      <w:lang w:val="en-US"/>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ableofFigures">
    <w:name w:val="table of figures"/>
    <w:basedOn w:val="Normal"/>
    <w:next w:val="Normal"/>
    <w:uiPriority w:val="99"/>
    <w:unhideWhenUsed/>
    <w:rsid w:val="007E25B8"/>
    <w:pPr>
      <w:spacing w:after="0"/>
    </w:pPr>
  </w:style>
  <w:style w:type="paragraph" w:styleId="Revision">
    <w:name w:val="Revision"/>
    <w:hidden/>
    <w:uiPriority w:val="99"/>
    <w:semiHidden/>
    <w:rsid w:val="007E25B8"/>
    <w:pPr>
      <w:spacing w:after="0" w:line="240" w:lineRule="auto"/>
    </w:pPr>
    <w:rPr>
      <w:lang w:val="en-US"/>
    </w:rPr>
  </w:style>
  <w:style w:type="paragraph" w:styleId="NoSpacing">
    <w:name w:val="No Spacing"/>
    <w:uiPriority w:val="1"/>
    <w:qFormat/>
    <w:rsid w:val="007E25B8"/>
    <w:pPr>
      <w:spacing w:after="0" w:line="240" w:lineRule="auto"/>
    </w:pPr>
    <w:rPr>
      <w:lang w:val="en-US"/>
    </w:rPr>
  </w:style>
  <w:style w:type="character" w:customStyle="1" w:styleId="CommentTextChar1">
    <w:name w:val="Comment Text Char1"/>
    <w:basedOn w:val="DefaultParagraphFont"/>
    <w:uiPriority w:val="99"/>
    <w:semiHidden/>
    <w:rsid w:val="007E25B8"/>
    <w:rPr>
      <w:sz w:val="20"/>
      <w:szCs w:val="20"/>
    </w:rPr>
  </w:style>
  <w:style w:type="paragraph" w:styleId="Title">
    <w:name w:val="Title"/>
    <w:basedOn w:val="Normal"/>
    <w:next w:val="Normal"/>
    <w:link w:val="TitleChar"/>
    <w:uiPriority w:val="10"/>
    <w:qFormat/>
    <w:rsid w:val="007E25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25B8"/>
    <w:rPr>
      <w:rFonts w:asciiTheme="majorHAnsi" w:eastAsiaTheme="majorEastAsia" w:hAnsiTheme="majorHAnsi" w:cstheme="majorBidi"/>
      <w:spacing w:val="-10"/>
      <w:kern w:val="28"/>
      <w:sz w:val="56"/>
      <w:szCs w:val="56"/>
    </w:rPr>
  </w:style>
  <w:style w:type="paragraph" w:customStyle="1" w:styleId="CommentText1">
    <w:name w:val="Comment Text1"/>
    <w:basedOn w:val="Normal"/>
    <w:next w:val="CommentText"/>
    <w:uiPriority w:val="99"/>
    <w:semiHidden/>
    <w:unhideWhenUsed/>
    <w:rsid w:val="007E25B8"/>
    <w:pPr>
      <w:spacing w:line="240" w:lineRule="auto"/>
    </w:pPr>
    <w:rPr>
      <w:sz w:val="24"/>
      <w:szCs w:val="24"/>
    </w:rPr>
  </w:style>
  <w:style w:type="paragraph" w:customStyle="1" w:styleId="CommentSubject1">
    <w:name w:val="Comment Subject1"/>
    <w:basedOn w:val="CommentText"/>
    <w:next w:val="CommentText"/>
    <w:uiPriority w:val="99"/>
    <w:semiHidden/>
    <w:unhideWhenUsed/>
    <w:rsid w:val="007E25B8"/>
    <w:rPr>
      <w:b/>
      <w:bCs/>
      <w:sz w:val="20"/>
      <w:szCs w:val="20"/>
    </w:rPr>
  </w:style>
  <w:style w:type="numbering" w:customStyle="1" w:styleId="NoList11">
    <w:name w:val="No List11"/>
    <w:next w:val="NoList"/>
    <w:uiPriority w:val="99"/>
    <w:semiHidden/>
    <w:unhideWhenUsed/>
    <w:rsid w:val="007E25B8"/>
  </w:style>
  <w:style w:type="table" w:customStyle="1" w:styleId="TableGrid21">
    <w:name w:val="Table Grid21"/>
    <w:basedOn w:val="TableNormal"/>
    <w:next w:val="TableGrid"/>
    <w:uiPriority w:val="39"/>
    <w:rsid w:val="007E25B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uiPriority w:val="99"/>
    <w:semiHidden/>
    <w:unhideWhenUsed/>
    <w:rsid w:val="007E25B8"/>
    <w:pPr>
      <w:spacing w:after="0" w:line="240" w:lineRule="auto"/>
    </w:pPr>
    <w:rPr>
      <w:sz w:val="20"/>
      <w:szCs w:val="20"/>
    </w:rPr>
  </w:style>
  <w:style w:type="character" w:customStyle="1" w:styleId="CommentSubjectChar1">
    <w:name w:val="Comment Subject Char1"/>
    <w:basedOn w:val="CommentTextChar1"/>
    <w:uiPriority w:val="99"/>
    <w:semiHidden/>
    <w:rsid w:val="007E25B8"/>
    <w:rPr>
      <w:b/>
      <w:bCs/>
      <w:sz w:val="20"/>
      <w:szCs w:val="20"/>
    </w:rPr>
  </w:style>
  <w:style w:type="character" w:customStyle="1" w:styleId="FootnoteTextChar1">
    <w:name w:val="Footnote Text Char1"/>
    <w:basedOn w:val="DefaultParagraphFont"/>
    <w:uiPriority w:val="99"/>
    <w:semiHidden/>
    <w:rsid w:val="007E25B8"/>
    <w:rPr>
      <w:sz w:val="20"/>
      <w:szCs w:val="20"/>
    </w:rPr>
  </w:style>
  <w:style w:type="table" w:customStyle="1" w:styleId="ListTable6Colorful3">
    <w:name w:val="List Table 6 Colorful3"/>
    <w:basedOn w:val="TableNormal"/>
    <w:uiPriority w:val="51"/>
    <w:rsid w:val="007E25B8"/>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21">
    <w:name w:val="List Table 6 Colorful - Accent 21"/>
    <w:basedOn w:val="TableNormal"/>
    <w:uiPriority w:val="51"/>
    <w:rsid w:val="007E25B8"/>
    <w:pPr>
      <w:spacing w:after="0" w:line="240" w:lineRule="auto"/>
    </w:pPr>
    <w:rPr>
      <w:color w:val="C45911" w:themeColor="accent2" w:themeShade="BF"/>
      <w:lang w:val="en-US"/>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21">
    <w:name w:val="List Table 21"/>
    <w:basedOn w:val="TableNormal"/>
    <w:uiPriority w:val="47"/>
    <w:rsid w:val="007E25B8"/>
    <w:pPr>
      <w:spacing w:after="0" w:line="240" w:lineRule="auto"/>
    </w:pPr>
    <w:rPr>
      <w:lang w:val="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31">
    <w:name w:val="List Table 6 Colorful - Accent 31"/>
    <w:basedOn w:val="TableNormal"/>
    <w:uiPriority w:val="51"/>
    <w:rsid w:val="007E25B8"/>
    <w:pPr>
      <w:spacing w:after="0" w:line="240" w:lineRule="auto"/>
    </w:pPr>
    <w:rPr>
      <w:color w:val="7B7B7B" w:themeColor="accent3" w:themeShade="BF"/>
      <w:lang w:val="en-US"/>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EndnoteReference">
    <w:name w:val="endnote reference"/>
    <w:basedOn w:val="DefaultParagraphFont"/>
    <w:uiPriority w:val="99"/>
    <w:semiHidden/>
    <w:unhideWhenUsed/>
    <w:rsid w:val="007E25B8"/>
    <w:rPr>
      <w:vertAlign w:val="superscript"/>
    </w:rPr>
  </w:style>
  <w:style w:type="paragraph" w:styleId="NormalWeb">
    <w:name w:val="Normal (Web)"/>
    <w:basedOn w:val="Normal"/>
    <w:uiPriority w:val="99"/>
    <w:unhideWhenUsed/>
    <w:rsid w:val="007E25B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ListTable1Light1">
    <w:name w:val="List Table 1 Light1"/>
    <w:basedOn w:val="TableNormal"/>
    <w:uiPriority w:val="46"/>
    <w:rsid w:val="007E25B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tgc">
    <w:name w:val="_tgc"/>
    <w:basedOn w:val="DefaultParagraphFont"/>
    <w:rsid w:val="007E25B8"/>
  </w:style>
  <w:style w:type="paragraph" w:styleId="TOC4">
    <w:name w:val="toc 4"/>
    <w:basedOn w:val="Normal"/>
    <w:next w:val="Normal"/>
    <w:autoRedefine/>
    <w:uiPriority w:val="39"/>
    <w:unhideWhenUsed/>
    <w:rsid w:val="007E25B8"/>
    <w:pPr>
      <w:spacing w:after="100"/>
      <w:ind w:left="660"/>
    </w:pPr>
    <w:rPr>
      <w:rFonts w:eastAsiaTheme="minorEastAsia"/>
    </w:rPr>
  </w:style>
  <w:style w:type="paragraph" w:styleId="TOC5">
    <w:name w:val="toc 5"/>
    <w:basedOn w:val="Normal"/>
    <w:next w:val="Normal"/>
    <w:autoRedefine/>
    <w:uiPriority w:val="39"/>
    <w:unhideWhenUsed/>
    <w:rsid w:val="007E25B8"/>
    <w:pPr>
      <w:spacing w:after="100"/>
      <w:ind w:left="880"/>
    </w:pPr>
    <w:rPr>
      <w:rFonts w:eastAsiaTheme="minorEastAsia"/>
    </w:rPr>
  </w:style>
  <w:style w:type="paragraph" w:styleId="TOC6">
    <w:name w:val="toc 6"/>
    <w:basedOn w:val="Normal"/>
    <w:next w:val="Normal"/>
    <w:autoRedefine/>
    <w:uiPriority w:val="39"/>
    <w:unhideWhenUsed/>
    <w:rsid w:val="007E25B8"/>
    <w:pPr>
      <w:spacing w:after="100"/>
      <w:ind w:left="1100"/>
    </w:pPr>
    <w:rPr>
      <w:rFonts w:eastAsiaTheme="minorEastAsia"/>
    </w:rPr>
  </w:style>
  <w:style w:type="paragraph" w:styleId="TOC7">
    <w:name w:val="toc 7"/>
    <w:basedOn w:val="Normal"/>
    <w:next w:val="Normal"/>
    <w:autoRedefine/>
    <w:uiPriority w:val="39"/>
    <w:unhideWhenUsed/>
    <w:rsid w:val="007E25B8"/>
    <w:pPr>
      <w:spacing w:after="100"/>
      <w:ind w:left="1320"/>
    </w:pPr>
    <w:rPr>
      <w:rFonts w:eastAsiaTheme="minorEastAsia"/>
    </w:rPr>
  </w:style>
  <w:style w:type="paragraph" w:styleId="TOC8">
    <w:name w:val="toc 8"/>
    <w:basedOn w:val="Normal"/>
    <w:next w:val="Normal"/>
    <w:autoRedefine/>
    <w:uiPriority w:val="39"/>
    <w:unhideWhenUsed/>
    <w:rsid w:val="007E25B8"/>
    <w:pPr>
      <w:spacing w:after="100"/>
      <w:ind w:left="1540"/>
    </w:pPr>
    <w:rPr>
      <w:rFonts w:eastAsiaTheme="minorEastAsia"/>
    </w:rPr>
  </w:style>
  <w:style w:type="paragraph" w:styleId="TOC9">
    <w:name w:val="toc 9"/>
    <w:basedOn w:val="Normal"/>
    <w:next w:val="Normal"/>
    <w:autoRedefine/>
    <w:uiPriority w:val="39"/>
    <w:unhideWhenUsed/>
    <w:rsid w:val="007E25B8"/>
    <w:pPr>
      <w:spacing w:after="100"/>
      <w:ind w:left="1760"/>
    </w:pPr>
    <w:rPr>
      <w:rFonts w:eastAsiaTheme="minorEastAsia"/>
    </w:rPr>
  </w:style>
  <w:style w:type="table" w:customStyle="1" w:styleId="ListTable6Colorful31">
    <w:name w:val="List Table 6 Colorful31"/>
    <w:basedOn w:val="TableNormal"/>
    <w:uiPriority w:val="51"/>
    <w:rsid w:val="007E25B8"/>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externalref">
    <w:name w:val="externalref"/>
    <w:basedOn w:val="DefaultParagraphFont"/>
    <w:rsid w:val="007E25B8"/>
  </w:style>
  <w:style w:type="character" w:customStyle="1" w:styleId="refsource">
    <w:name w:val="refsource"/>
    <w:basedOn w:val="DefaultParagraphFont"/>
    <w:rsid w:val="007E25B8"/>
  </w:style>
  <w:style w:type="table" w:customStyle="1" w:styleId="ListTable6Colorful4">
    <w:name w:val="List Table 6 Colorful4"/>
    <w:basedOn w:val="TableNormal"/>
    <w:next w:val="ListTable6Colorful3"/>
    <w:uiPriority w:val="51"/>
    <w:rsid w:val="007E25B8"/>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5">
    <w:name w:val="List Table 6 Colorful5"/>
    <w:basedOn w:val="TableNormal"/>
    <w:uiPriority w:val="51"/>
    <w:rsid w:val="007E25B8"/>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
    <w:name w:val="List Table 6 Colorful"/>
    <w:basedOn w:val="TableNormal"/>
    <w:uiPriority w:val="51"/>
    <w:rsid w:val="007E25B8"/>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15187</Words>
  <Characters>86572</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Dr Chikowo</cp:lastModifiedBy>
  <cp:revision>3</cp:revision>
  <dcterms:created xsi:type="dcterms:W3CDTF">2018-01-28T14:28:00Z</dcterms:created>
  <dcterms:modified xsi:type="dcterms:W3CDTF">2018-01-28T14:30:00Z</dcterms:modified>
</cp:coreProperties>
</file>